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AA44AF" w14:textId="77777777" w:rsidR="006C7BC4" w:rsidRPr="006C7BC4" w:rsidRDefault="68EE77A8" w:rsidP="00720132">
      <w:pPr>
        <w:jc w:val="center"/>
        <w:rPr>
          <w:rFonts w:ascii="Times New Roman" w:hAnsi="Times New Roman" w:cs="Times New Roman"/>
          <w:b/>
          <w:bCs/>
        </w:rPr>
      </w:pPr>
      <w:r w:rsidRPr="68EE77A8">
        <w:rPr>
          <w:rFonts w:ascii="Times New Roman" w:hAnsi="Times New Roman" w:cs="Times New Roman"/>
          <w:b/>
          <w:bCs/>
        </w:rPr>
        <w:t>TERMO DE REFERÊNCIA</w:t>
      </w:r>
    </w:p>
    <w:p w14:paraId="5519A94B" w14:textId="77777777" w:rsidR="006C7BC4" w:rsidRPr="006C7BC4" w:rsidRDefault="006C7BC4" w:rsidP="006C7BC4">
      <w:pPr>
        <w:jc w:val="center"/>
        <w:rPr>
          <w:rFonts w:ascii="Times New Roman" w:hAnsi="Times New Roman" w:cs="Times New Roman"/>
          <w:b/>
        </w:rPr>
      </w:pPr>
    </w:p>
    <w:p w14:paraId="4A00FF28" w14:textId="77777777" w:rsidR="006C7BC4" w:rsidRDefault="006C7BC4" w:rsidP="00CF1AB7">
      <w:pPr>
        <w:jc w:val="center"/>
        <w:rPr>
          <w:rFonts w:ascii="Times New Roman" w:hAnsi="Times New Roman" w:cs="Times New Roman"/>
          <w:b/>
        </w:rPr>
      </w:pPr>
    </w:p>
    <w:p w14:paraId="72AAB21D" w14:textId="069B8D29" w:rsidR="00720132" w:rsidRDefault="00720132" w:rsidP="00720132">
      <w:pPr>
        <w:jc w:val="both"/>
        <w:rPr>
          <w:rFonts w:ascii="Times New Roman" w:hAnsi="Times New Roman" w:cs="Times New Roman"/>
          <w:b/>
          <w:bCs/>
        </w:rPr>
      </w:pPr>
      <w:r w:rsidRPr="00720132">
        <w:rPr>
          <w:rFonts w:ascii="Times New Roman" w:hAnsi="Times New Roman" w:cs="Times New Roman"/>
          <w:b/>
          <w:bCs/>
        </w:rPr>
        <w:t>CONTRATAÇÃO DE EMPRESA ESPECIALIZADA PARA EXECUÇÃO DA REFORMA</w:t>
      </w:r>
      <w:r w:rsidR="00DB5EFF">
        <w:rPr>
          <w:rFonts w:ascii="Times New Roman" w:hAnsi="Times New Roman" w:cs="Times New Roman"/>
          <w:b/>
          <w:bCs/>
        </w:rPr>
        <w:t xml:space="preserve"> E MELHORIAS</w:t>
      </w:r>
      <w:r w:rsidRPr="00720132">
        <w:rPr>
          <w:rFonts w:ascii="Times New Roman" w:hAnsi="Times New Roman" w:cs="Times New Roman"/>
          <w:b/>
          <w:bCs/>
        </w:rPr>
        <w:t xml:space="preserve"> DA QUADRA POLIESPORTIVA IVONEIDE CRISTINA GALDINO GUIMARÃES FERREIRA DA ESCOLA MUNICIPAL JOSÉ LUCIO DE SAMPAIO</w:t>
      </w:r>
      <w:r w:rsidR="00DB5EFF">
        <w:rPr>
          <w:rFonts w:ascii="Times New Roman" w:hAnsi="Times New Roman" w:cs="Times New Roman"/>
          <w:b/>
          <w:bCs/>
        </w:rPr>
        <w:t xml:space="preserve"> DO</w:t>
      </w:r>
      <w:r w:rsidRPr="00720132">
        <w:rPr>
          <w:rFonts w:ascii="Times New Roman" w:hAnsi="Times New Roman" w:cs="Times New Roman"/>
          <w:b/>
          <w:bCs/>
        </w:rPr>
        <w:t xml:space="preserve"> </w:t>
      </w:r>
      <w:r w:rsidRPr="003764AD">
        <w:rPr>
          <w:rFonts w:ascii="Times New Roman" w:hAnsi="Times New Roman" w:cs="Times New Roman"/>
          <w:b/>
          <w:bCs/>
        </w:rPr>
        <w:t xml:space="preserve">MUNICÍPIO DE UNIÃO DE MINAS/MG, POR SOLICITAÇÃO DÁ SECRETARIA MUNICIPAL DE OBRAS </w:t>
      </w:r>
      <w:r>
        <w:rPr>
          <w:rFonts w:ascii="Times New Roman" w:hAnsi="Times New Roman" w:cs="Times New Roman"/>
          <w:b/>
          <w:bCs/>
        </w:rPr>
        <w:t>PÚBLICA</w:t>
      </w:r>
      <w:r w:rsidRPr="003764AD">
        <w:rPr>
          <w:rFonts w:ascii="Times New Roman" w:hAnsi="Times New Roman" w:cs="Times New Roman"/>
          <w:b/>
          <w:bCs/>
        </w:rPr>
        <w:t>S.</w:t>
      </w:r>
    </w:p>
    <w:p w14:paraId="10B6F05C" w14:textId="77777777" w:rsidR="00C3665D" w:rsidRDefault="00C3665D" w:rsidP="003764AD">
      <w:pPr>
        <w:jc w:val="both"/>
        <w:rPr>
          <w:rFonts w:ascii="Times New Roman" w:hAnsi="Times New Roman" w:cs="Times New Roman"/>
          <w:b/>
          <w:bCs/>
        </w:rPr>
      </w:pPr>
    </w:p>
    <w:p w14:paraId="47F46A37" w14:textId="77777777" w:rsidR="00DB5EFF" w:rsidRDefault="00DB5EFF" w:rsidP="003764AD">
      <w:pPr>
        <w:jc w:val="both"/>
        <w:rPr>
          <w:rFonts w:ascii="Times New Roman" w:hAnsi="Times New Roman" w:cs="Times New Roman"/>
          <w:b/>
          <w:bCs/>
        </w:rPr>
      </w:pPr>
    </w:p>
    <w:p w14:paraId="459645FE" w14:textId="77777777" w:rsidR="000A54F1" w:rsidRDefault="000A54F1" w:rsidP="00AF4813"/>
    <w:p w14:paraId="7B385C44" w14:textId="77777777" w:rsidR="006E1895" w:rsidRDefault="00E33E3A" w:rsidP="00E33E3A">
      <w:pPr>
        <w:jc w:val="center"/>
        <w:rPr>
          <w:rFonts w:ascii="Times New Roman" w:hAnsi="Times New Roman" w:cs="Times New Roman"/>
          <w:b/>
          <w:bCs/>
        </w:rPr>
      </w:pPr>
      <w:r w:rsidRPr="00E33E3A">
        <w:rPr>
          <w:rFonts w:ascii="Times New Roman" w:hAnsi="Times New Roman" w:cs="Times New Roman"/>
          <w:b/>
          <w:bCs/>
        </w:rPr>
        <w:t>SUMÁRIO</w:t>
      </w:r>
    </w:p>
    <w:p w14:paraId="632A5F20" w14:textId="77777777" w:rsidR="006E1895" w:rsidRDefault="006E1895" w:rsidP="006E1895"/>
    <w:p w14:paraId="6B904A41" w14:textId="48838CD0" w:rsidR="00E33E3A" w:rsidRPr="00137F2A" w:rsidRDefault="00F351B4" w:rsidP="00137F2A">
      <w:pPr>
        <w:pStyle w:val="Sumrio1"/>
        <w:rPr>
          <w:rFonts w:eastAsiaTheme="minorEastAsia" w:cstheme="minorBidi"/>
          <w:noProof/>
          <w:kern w:val="2"/>
          <w:u w:val="none"/>
          <w:lang w:eastAsia="pt-BR"/>
        </w:rPr>
      </w:pPr>
      <w:r w:rsidRPr="00137F2A">
        <w:fldChar w:fldCharType="begin"/>
      </w:r>
      <w:r w:rsidR="00E33E3A" w:rsidRPr="00137F2A">
        <w:instrText xml:space="preserve"> TOC \o "1-1" \h \z \u </w:instrText>
      </w:r>
      <w:r w:rsidRPr="00137F2A">
        <w:fldChar w:fldCharType="separate"/>
      </w:r>
      <w:hyperlink w:anchor="_Toc155295254" w:history="1">
        <w:r w:rsidR="00E33E3A" w:rsidRPr="00137F2A">
          <w:rPr>
            <w:rStyle w:val="Hyperlink"/>
            <w:noProof/>
          </w:rPr>
          <w:t>1.</w:t>
        </w:r>
        <w:r w:rsidR="00E33E3A" w:rsidRPr="00137F2A">
          <w:rPr>
            <w:rFonts w:eastAsiaTheme="minorEastAsia" w:cstheme="minorBidi"/>
            <w:noProof/>
            <w:kern w:val="2"/>
            <w:u w:val="none"/>
            <w:lang w:eastAsia="pt-BR"/>
          </w:rPr>
          <w:tab/>
        </w:r>
        <w:r w:rsidR="00E33E3A" w:rsidRPr="00137F2A">
          <w:rPr>
            <w:rStyle w:val="Hyperlink"/>
            <w:noProof/>
          </w:rPr>
          <w:t>UNIDADE REQUISITANTE</w:t>
        </w:r>
        <w:r w:rsidR="00E33E3A" w:rsidRPr="00137F2A">
          <w:rPr>
            <w:noProof/>
            <w:webHidden/>
          </w:rPr>
          <w:tab/>
        </w:r>
        <w:r w:rsidRPr="00137F2A">
          <w:rPr>
            <w:noProof/>
            <w:webHidden/>
          </w:rPr>
          <w:fldChar w:fldCharType="begin"/>
        </w:r>
        <w:r w:rsidR="00E33E3A" w:rsidRPr="00137F2A">
          <w:rPr>
            <w:noProof/>
            <w:webHidden/>
          </w:rPr>
          <w:instrText xml:space="preserve"> PAGEREF _Toc155295254 \h </w:instrText>
        </w:r>
        <w:r w:rsidRPr="00137F2A">
          <w:rPr>
            <w:noProof/>
            <w:webHidden/>
          </w:rPr>
        </w:r>
        <w:r w:rsidRPr="00137F2A">
          <w:rPr>
            <w:noProof/>
            <w:webHidden/>
          </w:rPr>
          <w:fldChar w:fldCharType="separate"/>
        </w:r>
        <w:r w:rsidR="001F33B8">
          <w:rPr>
            <w:noProof/>
            <w:webHidden/>
          </w:rPr>
          <w:t>2</w:t>
        </w:r>
        <w:r w:rsidRPr="00137F2A">
          <w:rPr>
            <w:noProof/>
            <w:webHidden/>
          </w:rPr>
          <w:fldChar w:fldCharType="end"/>
        </w:r>
      </w:hyperlink>
    </w:p>
    <w:p w14:paraId="197D9494" w14:textId="1C57C100" w:rsidR="00E33E3A" w:rsidRPr="00137F2A" w:rsidRDefault="002A4421" w:rsidP="00137F2A">
      <w:pPr>
        <w:pStyle w:val="Sumrio1"/>
        <w:rPr>
          <w:rFonts w:eastAsiaTheme="minorEastAsia" w:cstheme="minorBidi"/>
          <w:noProof/>
          <w:kern w:val="2"/>
          <w:u w:val="none"/>
          <w:lang w:eastAsia="pt-BR"/>
        </w:rPr>
      </w:pPr>
      <w:hyperlink w:anchor="_Toc155295255" w:history="1">
        <w:r w:rsidR="00E33E3A" w:rsidRPr="00137F2A">
          <w:rPr>
            <w:rStyle w:val="Hyperlink"/>
            <w:noProof/>
          </w:rPr>
          <w:t>2.</w:t>
        </w:r>
        <w:r w:rsidR="00E33E3A" w:rsidRPr="00137F2A">
          <w:rPr>
            <w:rFonts w:eastAsiaTheme="minorEastAsia" w:cstheme="minorBidi"/>
            <w:noProof/>
            <w:kern w:val="2"/>
            <w:u w:val="none"/>
            <w:lang w:eastAsia="pt-BR"/>
          </w:rPr>
          <w:tab/>
        </w:r>
        <w:r w:rsidR="00E33E3A" w:rsidRPr="00137F2A">
          <w:rPr>
            <w:rStyle w:val="Hyperlink"/>
            <w:noProof/>
          </w:rPr>
          <w:t>RESPONSÁVEL PELA EMISSÃO DO TR</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_Toc155295255 \h </w:instrText>
        </w:r>
        <w:r w:rsidR="00F351B4" w:rsidRPr="00137F2A">
          <w:rPr>
            <w:noProof/>
            <w:webHidden/>
          </w:rPr>
        </w:r>
        <w:r w:rsidR="00F351B4" w:rsidRPr="00137F2A">
          <w:rPr>
            <w:noProof/>
            <w:webHidden/>
          </w:rPr>
          <w:fldChar w:fldCharType="separate"/>
        </w:r>
        <w:r w:rsidR="001F33B8">
          <w:rPr>
            <w:noProof/>
            <w:webHidden/>
          </w:rPr>
          <w:t>2</w:t>
        </w:r>
        <w:r w:rsidR="00F351B4" w:rsidRPr="00137F2A">
          <w:rPr>
            <w:noProof/>
            <w:webHidden/>
          </w:rPr>
          <w:fldChar w:fldCharType="end"/>
        </w:r>
      </w:hyperlink>
    </w:p>
    <w:p w14:paraId="01B9BA13" w14:textId="5F605410" w:rsidR="00E33E3A" w:rsidRPr="00137F2A" w:rsidRDefault="002A4421" w:rsidP="00137F2A">
      <w:pPr>
        <w:pStyle w:val="Sumrio1"/>
        <w:rPr>
          <w:rFonts w:eastAsiaTheme="minorEastAsia" w:cstheme="minorBidi"/>
          <w:noProof/>
          <w:kern w:val="2"/>
          <w:u w:val="none"/>
          <w:lang w:eastAsia="pt-BR"/>
        </w:rPr>
      </w:pPr>
      <w:hyperlink w:anchor="_Toc155295256" w:history="1">
        <w:r w:rsidR="00E33E3A" w:rsidRPr="00137F2A">
          <w:rPr>
            <w:rStyle w:val="Hyperlink"/>
            <w:noProof/>
          </w:rPr>
          <w:t>3.</w:t>
        </w:r>
        <w:r w:rsidR="00E33E3A" w:rsidRPr="00137F2A">
          <w:rPr>
            <w:rFonts w:eastAsiaTheme="minorEastAsia" w:cstheme="minorBidi"/>
            <w:noProof/>
            <w:kern w:val="2"/>
            <w:u w:val="none"/>
            <w:lang w:eastAsia="pt-BR"/>
          </w:rPr>
          <w:tab/>
        </w:r>
        <w:r w:rsidR="00E33E3A" w:rsidRPr="00137F2A">
          <w:rPr>
            <w:rStyle w:val="Hyperlink"/>
            <w:noProof/>
          </w:rPr>
          <w:t>OBJETO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_Toc155295256 \h </w:instrText>
        </w:r>
        <w:r w:rsidR="00F351B4" w:rsidRPr="00137F2A">
          <w:rPr>
            <w:noProof/>
            <w:webHidden/>
          </w:rPr>
        </w:r>
        <w:r w:rsidR="00F351B4" w:rsidRPr="00137F2A">
          <w:rPr>
            <w:noProof/>
            <w:webHidden/>
          </w:rPr>
          <w:fldChar w:fldCharType="separate"/>
        </w:r>
        <w:r w:rsidR="001F33B8">
          <w:rPr>
            <w:noProof/>
            <w:webHidden/>
          </w:rPr>
          <w:t>2</w:t>
        </w:r>
        <w:r w:rsidR="00F351B4" w:rsidRPr="00137F2A">
          <w:rPr>
            <w:noProof/>
            <w:webHidden/>
          </w:rPr>
          <w:fldChar w:fldCharType="end"/>
        </w:r>
      </w:hyperlink>
    </w:p>
    <w:p w14:paraId="4D24293E" w14:textId="60CF2268" w:rsidR="00E33E3A" w:rsidRPr="00137F2A" w:rsidRDefault="002A4421" w:rsidP="00137F2A">
      <w:pPr>
        <w:pStyle w:val="Sumrio1"/>
        <w:rPr>
          <w:rFonts w:eastAsiaTheme="minorEastAsia" w:cstheme="minorBidi"/>
          <w:noProof/>
          <w:kern w:val="2"/>
          <w:u w:val="none"/>
          <w:lang w:eastAsia="pt-BR"/>
        </w:rPr>
      </w:pPr>
      <w:hyperlink w:anchor="_Toc155295257" w:history="1">
        <w:r w:rsidR="00E33E3A" w:rsidRPr="00137F2A">
          <w:rPr>
            <w:rStyle w:val="Hyperlink"/>
            <w:noProof/>
          </w:rPr>
          <w:t>4.</w:t>
        </w:r>
        <w:r w:rsidR="00E33E3A" w:rsidRPr="00137F2A">
          <w:rPr>
            <w:rFonts w:eastAsiaTheme="minorEastAsia" w:cstheme="minorBidi"/>
            <w:noProof/>
            <w:kern w:val="2"/>
            <w:u w:val="none"/>
            <w:lang w:eastAsia="pt-BR"/>
          </w:rPr>
          <w:tab/>
        </w:r>
        <w:r w:rsidR="00E33E3A" w:rsidRPr="00137F2A">
          <w:rPr>
            <w:rStyle w:val="Hyperlink"/>
            <w:noProof/>
          </w:rPr>
          <w:t>Vigência</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_Toc155295257 \h </w:instrText>
        </w:r>
        <w:r w:rsidR="00F351B4" w:rsidRPr="00137F2A">
          <w:rPr>
            <w:noProof/>
            <w:webHidden/>
          </w:rPr>
        </w:r>
        <w:r w:rsidR="00F351B4" w:rsidRPr="00137F2A">
          <w:rPr>
            <w:noProof/>
            <w:webHidden/>
          </w:rPr>
          <w:fldChar w:fldCharType="separate"/>
        </w:r>
        <w:r w:rsidR="001F33B8">
          <w:rPr>
            <w:noProof/>
            <w:webHidden/>
          </w:rPr>
          <w:t>5</w:t>
        </w:r>
        <w:r w:rsidR="00F351B4" w:rsidRPr="00137F2A">
          <w:rPr>
            <w:noProof/>
            <w:webHidden/>
          </w:rPr>
          <w:fldChar w:fldCharType="end"/>
        </w:r>
      </w:hyperlink>
    </w:p>
    <w:p w14:paraId="7F4F0E28" w14:textId="7B18DA23" w:rsidR="00E33E3A" w:rsidRPr="00137F2A" w:rsidRDefault="002A4421" w:rsidP="00137F2A">
      <w:pPr>
        <w:pStyle w:val="Sumrio1"/>
        <w:rPr>
          <w:rFonts w:eastAsiaTheme="minorEastAsia" w:cstheme="minorBidi"/>
          <w:noProof/>
          <w:kern w:val="2"/>
          <w:u w:val="none"/>
          <w:lang w:eastAsia="pt-BR"/>
        </w:rPr>
      </w:pPr>
      <w:hyperlink w:anchor="_Toc155295258" w:history="1">
        <w:r w:rsidR="00E33E3A" w:rsidRPr="00137F2A">
          <w:rPr>
            <w:rStyle w:val="Hyperlink"/>
            <w:noProof/>
          </w:rPr>
          <w:t>5.</w:t>
        </w:r>
        <w:r w:rsidR="00E33E3A" w:rsidRPr="00137F2A">
          <w:rPr>
            <w:rFonts w:eastAsiaTheme="minorEastAsia" w:cstheme="minorBidi"/>
            <w:noProof/>
            <w:kern w:val="2"/>
            <w:u w:val="none"/>
            <w:lang w:eastAsia="pt-BR"/>
          </w:rPr>
          <w:tab/>
        </w:r>
        <w:r w:rsidR="00E33E3A" w:rsidRPr="00137F2A">
          <w:rPr>
            <w:rStyle w:val="Hyperlink"/>
            <w:noProof/>
          </w:rPr>
          <w:t>Fundamento e justificativa acerca da necessidade da contratação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_Toc155295258 \h </w:instrText>
        </w:r>
        <w:r w:rsidR="00F351B4" w:rsidRPr="00137F2A">
          <w:rPr>
            <w:noProof/>
            <w:webHidden/>
          </w:rPr>
        </w:r>
        <w:r w:rsidR="00F351B4" w:rsidRPr="00137F2A">
          <w:rPr>
            <w:noProof/>
            <w:webHidden/>
          </w:rPr>
          <w:fldChar w:fldCharType="separate"/>
        </w:r>
        <w:r w:rsidR="001F33B8">
          <w:rPr>
            <w:noProof/>
            <w:webHidden/>
          </w:rPr>
          <w:t>5</w:t>
        </w:r>
        <w:r w:rsidR="00F351B4" w:rsidRPr="00137F2A">
          <w:rPr>
            <w:noProof/>
            <w:webHidden/>
          </w:rPr>
          <w:fldChar w:fldCharType="end"/>
        </w:r>
      </w:hyperlink>
    </w:p>
    <w:p w14:paraId="16DF1530" w14:textId="4854DD54" w:rsidR="00E33E3A" w:rsidRPr="00137F2A" w:rsidRDefault="002A4421" w:rsidP="00137F2A">
      <w:pPr>
        <w:pStyle w:val="Sumrio1"/>
        <w:rPr>
          <w:rFonts w:eastAsiaTheme="minorEastAsia" w:cstheme="minorBidi"/>
          <w:noProof/>
          <w:kern w:val="2"/>
          <w:u w:val="none"/>
          <w:lang w:eastAsia="pt-BR"/>
        </w:rPr>
      </w:pPr>
      <w:hyperlink w:anchor="_Toc155295259" w:history="1">
        <w:r w:rsidR="00E33E3A" w:rsidRPr="00137F2A">
          <w:rPr>
            <w:rStyle w:val="Hyperlink"/>
            <w:noProof/>
          </w:rPr>
          <w:t>6.</w:t>
        </w:r>
        <w:r w:rsidR="00E33E3A" w:rsidRPr="00137F2A">
          <w:rPr>
            <w:rFonts w:eastAsiaTheme="minorEastAsia" w:cstheme="minorBidi"/>
            <w:noProof/>
            <w:kern w:val="2"/>
            <w:u w:val="none"/>
            <w:lang w:eastAsia="pt-BR"/>
          </w:rPr>
          <w:tab/>
        </w:r>
        <w:r w:rsidR="00E33E3A" w:rsidRPr="00137F2A">
          <w:rPr>
            <w:rStyle w:val="Hyperlink"/>
            <w:noProof/>
          </w:rPr>
          <w:t>Descrição da solução como um todo considerado o ciclo de vida do objeto e especificação do serviço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_Toc155295259 \h </w:instrText>
        </w:r>
        <w:r w:rsidR="00F351B4" w:rsidRPr="00137F2A">
          <w:rPr>
            <w:noProof/>
            <w:webHidden/>
          </w:rPr>
        </w:r>
        <w:r w:rsidR="00F351B4" w:rsidRPr="00137F2A">
          <w:rPr>
            <w:noProof/>
            <w:webHidden/>
          </w:rPr>
          <w:fldChar w:fldCharType="separate"/>
        </w:r>
        <w:r w:rsidR="001F33B8">
          <w:rPr>
            <w:noProof/>
            <w:webHidden/>
          </w:rPr>
          <w:t>6</w:t>
        </w:r>
        <w:r w:rsidR="00F351B4" w:rsidRPr="00137F2A">
          <w:rPr>
            <w:noProof/>
            <w:webHidden/>
          </w:rPr>
          <w:fldChar w:fldCharType="end"/>
        </w:r>
      </w:hyperlink>
    </w:p>
    <w:p w14:paraId="073C8145" w14:textId="102FB94F" w:rsidR="00E33E3A" w:rsidRPr="00137F2A" w:rsidRDefault="002A4421" w:rsidP="00137F2A">
      <w:pPr>
        <w:pStyle w:val="Sumrio1"/>
        <w:rPr>
          <w:rFonts w:eastAsiaTheme="minorEastAsia" w:cstheme="minorBidi"/>
          <w:noProof/>
          <w:kern w:val="2"/>
          <w:u w:val="none"/>
          <w:lang w:eastAsia="pt-BR"/>
        </w:rPr>
      </w:pPr>
      <w:hyperlink w:anchor="_Toc155295260" w:history="1">
        <w:r w:rsidR="00E33E3A" w:rsidRPr="00137F2A">
          <w:rPr>
            <w:rStyle w:val="Hyperlink"/>
            <w:noProof/>
          </w:rPr>
          <w:t>7.</w:t>
        </w:r>
        <w:r w:rsidR="00E33E3A" w:rsidRPr="00137F2A">
          <w:rPr>
            <w:rFonts w:eastAsiaTheme="minorEastAsia" w:cstheme="minorBidi"/>
            <w:noProof/>
            <w:kern w:val="2"/>
            <w:u w:val="none"/>
            <w:lang w:eastAsia="pt-BR"/>
          </w:rPr>
          <w:tab/>
        </w:r>
        <w:r w:rsidR="00E33E3A" w:rsidRPr="00137F2A">
          <w:rPr>
            <w:rStyle w:val="Hyperlink"/>
            <w:noProof/>
          </w:rPr>
          <w:t>Requisitos da contratação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_Toc155295260 \h </w:instrText>
        </w:r>
        <w:r w:rsidR="00F351B4" w:rsidRPr="00137F2A">
          <w:rPr>
            <w:noProof/>
            <w:webHidden/>
          </w:rPr>
        </w:r>
        <w:r w:rsidR="00F351B4" w:rsidRPr="00137F2A">
          <w:rPr>
            <w:noProof/>
            <w:webHidden/>
          </w:rPr>
          <w:fldChar w:fldCharType="separate"/>
        </w:r>
        <w:r w:rsidR="001F33B8">
          <w:rPr>
            <w:noProof/>
            <w:webHidden/>
          </w:rPr>
          <w:t>8</w:t>
        </w:r>
        <w:r w:rsidR="00F351B4" w:rsidRPr="00137F2A">
          <w:rPr>
            <w:noProof/>
            <w:webHidden/>
          </w:rPr>
          <w:fldChar w:fldCharType="end"/>
        </w:r>
      </w:hyperlink>
    </w:p>
    <w:p w14:paraId="3737FBB3" w14:textId="11869C01" w:rsidR="00E33E3A" w:rsidRPr="00137F2A" w:rsidRDefault="002A4421" w:rsidP="00137F2A">
      <w:pPr>
        <w:pStyle w:val="Sumrio1"/>
        <w:rPr>
          <w:rFonts w:eastAsiaTheme="minorEastAsia" w:cstheme="minorBidi"/>
          <w:noProof/>
          <w:kern w:val="2"/>
          <w:u w:val="none"/>
          <w:lang w:eastAsia="pt-BR"/>
        </w:rPr>
      </w:pPr>
      <w:hyperlink w:anchor="_Toc155295261" w:history="1">
        <w:r w:rsidR="00E33E3A" w:rsidRPr="00137F2A">
          <w:rPr>
            <w:rStyle w:val="Hyperlink"/>
            <w:noProof/>
          </w:rPr>
          <w:t>8.</w:t>
        </w:r>
        <w:r w:rsidR="00E33E3A" w:rsidRPr="00137F2A">
          <w:rPr>
            <w:rFonts w:eastAsiaTheme="minorEastAsia" w:cstheme="minorBidi"/>
            <w:noProof/>
            <w:kern w:val="2"/>
            <w:u w:val="none"/>
            <w:lang w:eastAsia="pt-BR"/>
          </w:rPr>
          <w:tab/>
        </w:r>
        <w:r w:rsidR="00E33E3A" w:rsidRPr="00137F2A">
          <w:rPr>
            <w:rStyle w:val="Hyperlink"/>
            <w:noProof/>
          </w:rPr>
          <w:t>Modelo de execução do objeto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_Toc155295261 \h </w:instrText>
        </w:r>
        <w:r w:rsidR="00F351B4" w:rsidRPr="00137F2A">
          <w:rPr>
            <w:noProof/>
            <w:webHidden/>
          </w:rPr>
        </w:r>
        <w:r w:rsidR="00F351B4" w:rsidRPr="00137F2A">
          <w:rPr>
            <w:noProof/>
            <w:webHidden/>
          </w:rPr>
          <w:fldChar w:fldCharType="separate"/>
        </w:r>
        <w:r w:rsidR="001F33B8">
          <w:rPr>
            <w:noProof/>
            <w:webHidden/>
          </w:rPr>
          <w:t>11</w:t>
        </w:r>
        <w:r w:rsidR="00F351B4" w:rsidRPr="00137F2A">
          <w:rPr>
            <w:noProof/>
            <w:webHidden/>
          </w:rPr>
          <w:fldChar w:fldCharType="end"/>
        </w:r>
      </w:hyperlink>
    </w:p>
    <w:p w14:paraId="79BFCE60" w14:textId="5E26E392" w:rsidR="00E33E3A" w:rsidRPr="00137F2A" w:rsidRDefault="002A4421" w:rsidP="00137F2A">
      <w:pPr>
        <w:pStyle w:val="Sumrio1"/>
        <w:rPr>
          <w:rFonts w:eastAsiaTheme="minorEastAsia" w:cstheme="minorBidi"/>
          <w:noProof/>
          <w:kern w:val="2"/>
          <w:u w:val="none"/>
          <w:lang w:eastAsia="pt-BR"/>
        </w:rPr>
      </w:pPr>
      <w:hyperlink w:anchor="_Toc155295262" w:history="1">
        <w:r w:rsidR="00E33E3A" w:rsidRPr="00137F2A">
          <w:rPr>
            <w:rStyle w:val="Hyperlink"/>
            <w:noProof/>
          </w:rPr>
          <w:t>9.</w:t>
        </w:r>
        <w:r w:rsidR="00E33E3A" w:rsidRPr="00137F2A">
          <w:rPr>
            <w:rFonts w:eastAsiaTheme="minorEastAsia" w:cstheme="minorBidi"/>
            <w:noProof/>
            <w:kern w:val="2"/>
            <w:u w:val="none"/>
            <w:lang w:eastAsia="pt-BR"/>
          </w:rPr>
          <w:tab/>
        </w:r>
        <w:r w:rsidR="00E33E3A" w:rsidRPr="00137F2A">
          <w:rPr>
            <w:rStyle w:val="Hyperlink"/>
            <w:noProof/>
          </w:rPr>
          <w:t>Modelo de gestão e de fiscalização do contrato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_Toc155295262 \h </w:instrText>
        </w:r>
        <w:r w:rsidR="00F351B4" w:rsidRPr="00137F2A">
          <w:rPr>
            <w:noProof/>
            <w:webHidden/>
          </w:rPr>
        </w:r>
        <w:r w:rsidR="00F351B4" w:rsidRPr="00137F2A">
          <w:rPr>
            <w:noProof/>
            <w:webHidden/>
          </w:rPr>
          <w:fldChar w:fldCharType="separate"/>
        </w:r>
        <w:r w:rsidR="001F33B8">
          <w:rPr>
            <w:noProof/>
            <w:webHidden/>
          </w:rPr>
          <w:t>12</w:t>
        </w:r>
        <w:r w:rsidR="00F351B4" w:rsidRPr="00137F2A">
          <w:rPr>
            <w:noProof/>
            <w:webHidden/>
          </w:rPr>
          <w:fldChar w:fldCharType="end"/>
        </w:r>
      </w:hyperlink>
    </w:p>
    <w:p w14:paraId="4E5D3C99" w14:textId="1F3C42C1" w:rsidR="00E33E3A" w:rsidRPr="00137F2A" w:rsidRDefault="002A4421" w:rsidP="00137F2A">
      <w:pPr>
        <w:pStyle w:val="Sumrio1"/>
        <w:rPr>
          <w:rFonts w:eastAsiaTheme="minorEastAsia" w:cstheme="minorBidi"/>
          <w:noProof/>
          <w:kern w:val="2"/>
          <w:u w:val="none"/>
          <w:lang w:eastAsia="pt-BR"/>
        </w:rPr>
      </w:pPr>
      <w:hyperlink w:anchor="_Toc155295263" w:history="1">
        <w:r w:rsidR="00E33E3A" w:rsidRPr="00137F2A">
          <w:rPr>
            <w:rStyle w:val="Hyperlink"/>
            <w:noProof/>
          </w:rPr>
          <w:t>10.</w:t>
        </w:r>
        <w:r w:rsidR="00E33E3A" w:rsidRPr="00137F2A">
          <w:rPr>
            <w:rFonts w:eastAsiaTheme="minorEastAsia" w:cstheme="minorBidi"/>
            <w:noProof/>
            <w:kern w:val="2"/>
            <w:u w:val="none"/>
            <w:lang w:eastAsia="pt-BR"/>
          </w:rPr>
          <w:tab/>
        </w:r>
        <w:r w:rsidR="00E33E3A" w:rsidRPr="00137F2A">
          <w:rPr>
            <w:rStyle w:val="Hyperlink"/>
            <w:noProof/>
          </w:rPr>
          <w:t>Critérios de medição e de pagamento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_Toc155295263 \h </w:instrText>
        </w:r>
        <w:r w:rsidR="00F351B4" w:rsidRPr="00137F2A">
          <w:rPr>
            <w:noProof/>
            <w:webHidden/>
          </w:rPr>
        </w:r>
        <w:r w:rsidR="00F351B4" w:rsidRPr="00137F2A">
          <w:rPr>
            <w:noProof/>
            <w:webHidden/>
          </w:rPr>
          <w:fldChar w:fldCharType="separate"/>
        </w:r>
        <w:r w:rsidR="001F33B8">
          <w:rPr>
            <w:noProof/>
            <w:webHidden/>
          </w:rPr>
          <w:t>12</w:t>
        </w:r>
        <w:r w:rsidR="00F351B4" w:rsidRPr="00137F2A">
          <w:rPr>
            <w:noProof/>
            <w:webHidden/>
          </w:rPr>
          <w:fldChar w:fldCharType="end"/>
        </w:r>
      </w:hyperlink>
    </w:p>
    <w:p w14:paraId="69EAA002" w14:textId="6BB19BD0" w:rsidR="00E33E3A" w:rsidRPr="00137F2A" w:rsidRDefault="002A4421" w:rsidP="00137F2A">
      <w:pPr>
        <w:pStyle w:val="Sumrio1"/>
        <w:rPr>
          <w:rFonts w:eastAsiaTheme="minorEastAsia" w:cstheme="minorBidi"/>
          <w:noProof/>
          <w:kern w:val="2"/>
          <w:u w:val="none"/>
          <w:lang w:eastAsia="pt-BR"/>
        </w:rPr>
      </w:pPr>
      <w:hyperlink w:anchor="_Toc155295264" w:history="1">
        <w:r w:rsidR="00E33E3A" w:rsidRPr="00137F2A">
          <w:rPr>
            <w:rStyle w:val="Hyperlink"/>
            <w:noProof/>
          </w:rPr>
          <w:t>11.</w:t>
        </w:r>
        <w:r w:rsidR="00E33E3A" w:rsidRPr="00137F2A">
          <w:rPr>
            <w:rFonts w:eastAsiaTheme="minorEastAsia" w:cstheme="minorBidi"/>
            <w:noProof/>
            <w:kern w:val="2"/>
            <w:u w:val="none"/>
            <w:lang w:eastAsia="pt-BR"/>
          </w:rPr>
          <w:tab/>
        </w:r>
        <w:r w:rsidR="00E33E3A" w:rsidRPr="00137F2A">
          <w:rPr>
            <w:rStyle w:val="Hyperlink"/>
            <w:noProof/>
          </w:rPr>
          <w:t>LOCAL DE ENTREGA / EXECUÇÃO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_Toc155295264 \h </w:instrText>
        </w:r>
        <w:r w:rsidR="00F351B4" w:rsidRPr="00137F2A">
          <w:rPr>
            <w:noProof/>
            <w:webHidden/>
          </w:rPr>
        </w:r>
        <w:r w:rsidR="00F351B4" w:rsidRPr="00137F2A">
          <w:rPr>
            <w:noProof/>
            <w:webHidden/>
          </w:rPr>
          <w:fldChar w:fldCharType="separate"/>
        </w:r>
        <w:r w:rsidR="001F33B8">
          <w:rPr>
            <w:noProof/>
            <w:webHidden/>
          </w:rPr>
          <w:t>13</w:t>
        </w:r>
        <w:r w:rsidR="00F351B4" w:rsidRPr="00137F2A">
          <w:rPr>
            <w:noProof/>
            <w:webHidden/>
          </w:rPr>
          <w:fldChar w:fldCharType="end"/>
        </w:r>
      </w:hyperlink>
    </w:p>
    <w:p w14:paraId="6909522D" w14:textId="59A21828" w:rsidR="00E33E3A" w:rsidRPr="00137F2A" w:rsidRDefault="002A4421" w:rsidP="00137F2A">
      <w:pPr>
        <w:pStyle w:val="Sumrio1"/>
        <w:rPr>
          <w:rFonts w:eastAsiaTheme="minorEastAsia" w:cstheme="minorBidi"/>
          <w:noProof/>
          <w:kern w:val="2"/>
          <w:u w:val="none"/>
          <w:lang w:eastAsia="pt-BR"/>
        </w:rPr>
      </w:pPr>
      <w:hyperlink w:anchor="_Toc155295265" w:history="1">
        <w:r w:rsidR="00E33E3A" w:rsidRPr="00137F2A">
          <w:rPr>
            <w:rStyle w:val="Hyperlink"/>
            <w:noProof/>
          </w:rPr>
          <w:t>12.</w:t>
        </w:r>
        <w:r w:rsidR="00E33E3A" w:rsidRPr="00137F2A">
          <w:rPr>
            <w:rFonts w:eastAsiaTheme="minorEastAsia" w:cstheme="minorBidi"/>
            <w:noProof/>
            <w:kern w:val="2"/>
            <w:u w:val="none"/>
            <w:lang w:eastAsia="pt-BR"/>
          </w:rPr>
          <w:tab/>
        </w:r>
        <w:r w:rsidR="00E33E3A" w:rsidRPr="00137F2A">
          <w:rPr>
            <w:rStyle w:val="Hyperlink"/>
            <w:noProof/>
          </w:rPr>
          <w:t>DA VISITA TÉCNICA FACULTATIVA (se necessário)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_Toc155295265 \h </w:instrText>
        </w:r>
        <w:r w:rsidR="00F351B4" w:rsidRPr="00137F2A">
          <w:rPr>
            <w:noProof/>
            <w:webHidden/>
          </w:rPr>
        </w:r>
        <w:r w:rsidR="00F351B4" w:rsidRPr="00137F2A">
          <w:rPr>
            <w:noProof/>
            <w:webHidden/>
          </w:rPr>
          <w:fldChar w:fldCharType="separate"/>
        </w:r>
        <w:r w:rsidR="001F33B8">
          <w:rPr>
            <w:noProof/>
            <w:webHidden/>
          </w:rPr>
          <w:t>13</w:t>
        </w:r>
        <w:r w:rsidR="00F351B4" w:rsidRPr="00137F2A">
          <w:rPr>
            <w:noProof/>
            <w:webHidden/>
          </w:rPr>
          <w:fldChar w:fldCharType="end"/>
        </w:r>
      </w:hyperlink>
    </w:p>
    <w:p w14:paraId="67071EC6" w14:textId="4AD4F7CC" w:rsidR="00E33E3A" w:rsidRPr="00137F2A" w:rsidRDefault="002A4421" w:rsidP="00137F2A">
      <w:pPr>
        <w:pStyle w:val="Sumrio1"/>
        <w:rPr>
          <w:rFonts w:eastAsiaTheme="minorEastAsia" w:cstheme="minorBidi"/>
          <w:noProof/>
          <w:kern w:val="2"/>
          <w:u w:val="none"/>
          <w:lang w:eastAsia="pt-BR"/>
        </w:rPr>
      </w:pPr>
      <w:hyperlink w:anchor="_Toc155295267" w:history="1">
        <w:r w:rsidR="00E33E3A" w:rsidRPr="00137F2A">
          <w:rPr>
            <w:rStyle w:val="Hyperlink"/>
            <w:noProof/>
          </w:rPr>
          <w:t>1</w:t>
        </w:r>
        <w:r w:rsidR="00386C5B">
          <w:rPr>
            <w:rStyle w:val="Hyperlink"/>
            <w:noProof/>
          </w:rPr>
          <w:t>3</w:t>
        </w:r>
        <w:r w:rsidR="00E33E3A" w:rsidRPr="00137F2A">
          <w:rPr>
            <w:rStyle w:val="Hyperlink"/>
            <w:noProof/>
          </w:rPr>
          <w:t>.</w:t>
        </w:r>
        <w:r w:rsidR="00E33E3A" w:rsidRPr="00137F2A">
          <w:rPr>
            <w:rFonts w:eastAsiaTheme="minorEastAsia" w:cstheme="minorBidi"/>
            <w:noProof/>
            <w:kern w:val="2"/>
            <w:u w:val="none"/>
            <w:lang w:eastAsia="pt-BR"/>
          </w:rPr>
          <w:tab/>
        </w:r>
        <w:r w:rsidR="00E33E3A" w:rsidRPr="00137F2A">
          <w:rPr>
            <w:rStyle w:val="Hyperlink"/>
            <w:noProof/>
          </w:rPr>
          <w:t>Exigências de habilitação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_Toc155295267 \h </w:instrText>
        </w:r>
        <w:r w:rsidR="00F351B4" w:rsidRPr="00137F2A">
          <w:rPr>
            <w:noProof/>
            <w:webHidden/>
          </w:rPr>
        </w:r>
        <w:r w:rsidR="00F351B4" w:rsidRPr="00137F2A">
          <w:rPr>
            <w:noProof/>
            <w:webHidden/>
          </w:rPr>
          <w:fldChar w:fldCharType="separate"/>
        </w:r>
        <w:r w:rsidR="001F33B8">
          <w:rPr>
            <w:noProof/>
            <w:webHidden/>
          </w:rPr>
          <w:t>14</w:t>
        </w:r>
        <w:r w:rsidR="00F351B4" w:rsidRPr="00137F2A">
          <w:rPr>
            <w:noProof/>
            <w:webHidden/>
          </w:rPr>
          <w:fldChar w:fldCharType="end"/>
        </w:r>
      </w:hyperlink>
    </w:p>
    <w:p w14:paraId="173473DD" w14:textId="311C41EF" w:rsidR="00E33E3A" w:rsidRPr="00137F2A" w:rsidRDefault="002A4421" w:rsidP="00137F2A">
      <w:pPr>
        <w:pStyle w:val="Sumrio1"/>
        <w:rPr>
          <w:rFonts w:eastAsiaTheme="minorEastAsia" w:cstheme="minorBidi"/>
          <w:noProof/>
          <w:kern w:val="2"/>
          <w:u w:val="none"/>
          <w:lang w:eastAsia="pt-BR"/>
        </w:rPr>
      </w:pPr>
      <w:hyperlink w:anchor="_Toc155295268" w:history="1">
        <w:r w:rsidR="00E33E3A" w:rsidRPr="00137F2A">
          <w:rPr>
            <w:rStyle w:val="Hyperlink"/>
            <w:noProof/>
          </w:rPr>
          <w:t>1</w:t>
        </w:r>
        <w:r w:rsidR="00386C5B">
          <w:rPr>
            <w:rStyle w:val="Hyperlink"/>
            <w:noProof/>
          </w:rPr>
          <w:t>4</w:t>
        </w:r>
        <w:r w:rsidR="00E33E3A" w:rsidRPr="00137F2A">
          <w:rPr>
            <w:rStyle w:val="Hyperlink"/>
            <w:noProof/>
          </w:rPr>
          <w:t>.</w:t>
        </w:r>
        <w:r w:rsidR="00E33E3A" w:rsidRPr="00137F2A">
          <w:rPr>
            <w:rFonts w:eastAsiaTheme="minorEastAsia" w:cstheme="minorBidi"/>
            <w:noProof/>
            <w:kern w:val="2"/>
            <w:u w:val="none"/>
            <w:lang w:eastAsia="pt-BR"/>
          </w:rPr>
          <w:tab/>
        </w:r>
        <w:r w:rsidR="00E33E3A" w:rsidRPr="00137F2A">
          <w:rPr>
            <w:rStyle w:val="Hyperlink"/>
            <w:noProof/>
          </w:rPr>
          <w:t>Obrigações da Contratante:</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_Toc155295268 \h </w:instrText>
        </w:r>
        <w:r w:rsidR="00F351B4" w:rsidRPr="00137F2A">
          <w:rPr>
            <w:noProof/>
            <w:webHidden/>
          </w:rPr>
        </w:r>
        <w:r w:rsidR="00F351B4" w:rsidRPr="00137F2A">
          <w:rPr>
            <w:noProof/>
            <w:webHidden/>
          </w:rPr>
          <w:fldChar w:fldCharType="separate"/>
        </w:r>
        <w:r w:rsidR="001F33B8">
          <w:rPr>
            <w:noProof/>
            <w:webHidden/>
          </w:rPr>
          <w:t>17</w:t>
        </w:r>
        <w:r w:rsidR="00F351B4" w:rsidRPr="00137F2A">
          <w:rPr>
            <w:noProof/>
            <w:webHidden/>
          </w:rPr>
          <w:fldChar w:fldCharType="end"/>
        </w:r>
      </w:hyperlink>
    </w:p>
    <w:p w14:paraId="524DA845" w14:textId="1B5F42EC" w:rsidR="00E33E3A" w:rsidRPr="00137F2A" w:rsidRDefault="002A4421" w:rsidP="00137F2A">
      <w:pPr>
        <w:pStyle w:val="Sumrio1"/>
        <w:rPr>
          <w:rFonts w:eastAsiaTheme="minorEastAsia" w:cstheme="minorBidi"/>
          <w:noProof/>
          <w:kern w:val="2"/>
          <w:u w:val="none"/>
          <w:lang w:eastAsia="pt-BR"/>
        </w:rPr>
      </w:pPr>
      <w:hyperlink w:anchor="_Toc155295269" w:history="1">
        <w:r w:rsidR="00E33E3A" w:rsidRPr="00137F2A">
          <w:rPr>
            <w:rStyle w:val="Hyperlink"/>
            <w:noProof/>
          </w:rPr>
          <w:t>1</w:t>
        </w:r>
        <w:r w:rsidR="00386C5B">
          <w:rPr>
            <w:rStyle w:val="Hyperlink"/>
            <w:noProof/>
          </w:rPr>
          <w:t>5</w:t>
        </w:r>
        <w:r w:rsidR="00E33E3A" w:rsidRPr="00137F2A">
          <w:rPr>
            <w:rStyle w:val="Hyperlink"/>
            <w:noProof/>
          </w:rPr>
          <w:t>.</w:t>
        </w:r>
        <w:r w:rsidR="00E33E3A" w:rsidRPr="00137F2A">
          <w:rPr>
            <w:rFonts w:eastAsiaTheme="minorEastAsia" w:cstheme="minorBidi"/>
            <w:noProof/>
            <w:kern w:val="2"/>
            <w:u w:val="none"/>
            <w:lang w:eastAsia="pt-BR"/>
          </w:rPr>
          <w:tab/>
        </w:r>
        <w:r w:rsidR="00E33E3A" w:rsidRPr="00137F2A">
          <w:rPr>
            <w:rStyle w:val="Hyperlink"/>
            <w:noProof/>
          </w:rPr>
          <w:t>Obrigações da Contratada:</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_Toc155295269 \h </w:instrText>
        </w:r>
        <w:r w:rsidR="00F351B4" w:rsidRPr="00137F2A">
          <w:rPr>
            <w:noProof/>
            <w:webHidden/>
          </w:rPr>
        </w:r>
        <w:r w:rsidR="00F351B4" w:rsidRPr="00137F2A">
          <w:rPr>
            <w:noProof/>
            <w:webHidden/>
          </w:rPr>
          <w:fldChar w:fldCharType="separate"/>
        </w:r>
        <w:r w:rsidR="001F33B8">
          <w:rPr>
            <w:noProof/>
            <w:webHidden/>
          </w:rPr>
          <w:t>18</w:t>
        </w:r>
        <w:r w:rsidR="00F351B4" w:rsidRPr="00137F2A">
          <w:rPr>
            <w:noProof/>
            <w:webHidden/>
          </w:rPr>
          <w:fldChar w:fldCharType="end"/>
        </w:r>
      </w:hyperlink>
    </w:p>
    <w:p w14:paraId="083D47BF" w14:textId="2D3FAC2C" w:rsidR="00E33E3A" w:rsidRPr="00137F2A" w:rsidRDefault="002A4421" w:rsidP="00137F2A">
      <w:pPr>
        <w:pStyle w:val="Sumrio1"/>
        <w:rPr>
          <w:rFonts w:eastAsiaTheme="minorEastAsia" w:cstheme="minorBidi"/>
          <w:noProof/>
          <w:kern w:val="2"/>
          <w:u w:val="none"/>
          <w:lang w:eastAsia="pt-BR"/>
        </w:rPr>
      </w:pPr>
      <w:hyperlink w:anchor="_Toc155295270" w:history="1">
        <w:r w:rsidR="00E33E3A" w:rsidRPr="00137F2A">
          <w:rPr>
            <w:rStyle w:val="Hyperlink"/>
            <w:noProof/>
          </w:rPr>
          <w:t>1</w:t>
        </w:r>
        <w:r w:rsidR="00386C5B">
          <w:rPr>
            <w:rStyle w:val="Hyperlink"/>
            <w:noProof/>
          </w:rPr>
          <w:t>6</w:t>
        </w:r>
        <w:r w:rsidR="00E33E3A" w:rsidRPr="00137F2A">
          <w:rPr>
            <w:rStyle w:val="Hyperlink"/>
            <w:noProof/>
          </w:rPr>
          <w:t>.</w:t>
        </w:r>
        <w:r w:rsidR="00E33E3A" w:rsidRPr="00137F2A">
          <w:rPr>
            <w:rFonts w:eastAsiaTheme="minorEastAsia" w:cstheme="minorBidi"/>
            <w:noProof/>
            <w:kern w:val="2"/>
            <w:u w:val="none"/>
            <w:lang w:eastAsia="pt-BR"/>
          </w:rPr>
          <w:tab/>
        </w:r>
        <w:r w:rsidR="00E33E3A" w:rsidRPr="00137F2A">
          <w:rPr>
            <w:rStyle w:val="Hyperlink"/>
            <w:noProof/>
          </w:rPr>
          <w:t>Estimativas do valor da contratação</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_Toc155295270 \h </w:instrText>
        </w:r>
        <w:r w:rsidR="00F351B4" w:rsidRPr="00137F2A">
          <w:rPr>
            <w:noProof/>
            <w:webHidden/>
          </w:rPr>
        </w:r>
        <w:r w:rsidR="00F351B4" w:rsidRPr="00137F2A">
          <w:rPr>
            <w:noProof/>
            <w:webHidden/>
          </w:rPr>
          <w:fldChar w:fldCharType="separate"/>
        </w:r>
        <w:r w:rsidR="001F33B8">
          <w:rPr>
            <w:noProof/>
            <w:webHidden/>
          </w:rPr>
          <w:t>19</w:t>
        </w:r>
        <w:r w:rsidR="00F351B4" w:rsidRPr="00137F2A">
          <w:rPr>
            <w:noProof/>
            <w:webHidden/>
          </w:rPr>
          <w:fldChar w:fldCharType="end"/>
        </w:r>
      </w:hyperlink>
    </w:p>
    <w:p w14:paraId="31F61459" w14:textId="2C733D93" w:rsidR="00E33E3A" w:rsidRPr="00137F2A" w:rsidRDefault="002A4421" w:rsidP="00137F2A">
      <w:pPr>
        <w:pStyle w:val="Sumrio1"/>
        <w:rPr>
          <w:rFonts w:eastAsiaTheme="minorEastAsia" w:cstheme="minorBidi"/>
          <w:noProof/>
          <w:kern w:val="2"/>
          <w:u w:val="none"/>
          <w:lang w:eastAsia="pt-BR"/>
        </w:rPr>
      </w:pPr>
      <w:hyperlink w:anchor="_Toc155295271" w:history="1">
        <w:r w:rsidR="00E33E3A" w:rsidRPr="00137F2A">
          <w:rPr>
            <w:rStyle w:val="Hyperlink"/>
            <w:noProof/>
          </w:rPr>
          <w:t>1</w:t>
        </w:r>
        <w:r w:rsidR="00386C5B">
          <w:rPr>
            <w:rStyle w:val="Hyperlink"/>
            <w:noProof/>
          </w:rPr>
          <w:t>7</w:t>
        </w:r>
        <w:r w:rsidR="00E33E3A" w:rsidRPr="00137F2A">
          <w:rPr>
            <w:rStyle w:val="Hyperlink"/>
            <w:noProof/>
          </w:rPr>
          <w:t>.</w:t>
        </w:r>
        <w:r w:rsidR="00E33E3A" w:rsidRPr="00137F2A">
          <w:rPr>
            <w:rFonts w:eastAsiaTheme="minorEastAsia" w:cstheme="minorBidi"/>
            <w:noProof/>
            <w:kern w:val="2"/>
            <w:u w:val="none"/>
            <w:lang w:eastAsia="pt-BR"/>
          </w:rPr>
          <w:tab/>
        </w:r>
        <w:r w:rsidR="00E33E3A" w:rsidRPr="00137F2A">
          <w:rPr>
            <w:rStyle w:val="Hyperlink"/>
            <w:noProof/>
          </w:rPr>
          <w:t>Adequação orçamentária</w:t>
        </w:r>
        <w:r w:rsidR="00E33E3A" w:rsidRPr="00137F2A">
          <w:rPr>
            <w:noProof/>
            <w:webHidden/>
          </w:rPr>
          <w:tab/>
        </w:r>
        <w:r w:rsidR="00F351B4" w:rsidRPr="00137F2A">
          <w:rPr>
            <w:noProof/>
            <w:webHidden/>
          </w:rPr>
          <w:fldChar w:fldCharType="begin"/>
        </w:r>
        <w:r w:rsidR="00E33E3A" w:rsidRPr="00137F2A">
          <w:rPr>
            <w:noProof/>
            <w:webHidden/>
          </w:rPr>
          <w:instrText xml:space="preserve"> PAGEREF _Toc155295271 \h </w:instrText>
        </w:r>
        <w:r w:rsidR="00F351B4" w:rsidRPr="00137F2A">
          <w:rPr>
            <w:noProof/>
            <w:webHidden/>
          </w:rPr>
        </w:r>
        <w:r w:rsidR="00F351B4" w:rsidRPr="00137F2A">
          <w:rPr>
            <w:noProof/>
            <w:webHidden/>
          </w:rPr>
          <w:fldChar w:fldCharType="separate"/>
        </w:r>
        <w:r w:rsidR="001F33B8">
          <w:rPr>
            <w:noProof/>
            <w:webHidden/>
          </w:rPr>
          <w:t>22</w:t>
        </w:r>
        <w:r w:rsidR="00F351B4" w:rsidRPr="00137F2A">
          <w:rPr>
            <w:noProof/>
            <w:webHidden/>
          </w:rPr>
          <w:fldChar w:fldCharType="end"/>
        </w:r>
      </w:hyperlink>
    </w:p>
    <w:p w14:paraId="3B244F06" w14:textId="270DA3BE" w:rsidR="006E1895" w:rsidRDefault="00F351B4" w:rsidP="006E1895">
      <w:r w:rsidRPr="00137F2A">
        <w:fldChar w:fldCharType="end"/>
      </w:r>
    </w:p>
    <w:p w14:paraId="2BF46AB8" w14:textId="77777777" w:rsidR="00386C5B" w:rsidRDefault="00386C5B" w:rsidP="006E1895"/>
    <w:p w14:paraId="5C0DF2DD" w14:textId="77777777" w:rsidR="00386C5B" w:rsidRDefault="00386C5B" w:rsidP="006E1895"/>
    <w:p w14:paraId="58652BB8" w14:textId="77777777" w:rsidR="00DB5EFF" w:rsidRDefault="00DB5EFF" w:rsidP="006E1895"/>
    <w:p w14:paraId="3C4B253C" w14:textId="77777777" w:rsidR="00DB5EFF" w:rsidRDefault="00DB5EFF" w:rsidP="006E1895"/>
    <w:p w14:paraId="3C060C78" w14:textId="77777777" w:rsidR="00B66D0D" w:rsidRDefault="00B66D0D" w:rsidP="006E1895"/>
    <w:p w14:paraId="29E03E26" w14:textId="77777777" w:rsidR="00DB5EFF" w:rsidRDefault="00DB5EFF" w:rsidP="006E1895"/>
    <w:p w14:paraId="1ABCF8FF" w14:textId="77777777" w:rsidR="00DB5EFF" w:rsidRDefault="00DB5EFF" w:rsidP="006E1895"/>
    <w:p w14:paraId="35F3F767" w14:textId="5DA2EC0B" w:rsidR="00F30760" w:rsidRDefault="00F0616C" w:rsidP="00B66D0D">
      <w:pPr>
        <w:pStyle w:val="Ttulo1"/>
        <w:spacing w:before="0" w:after="0" w:line="240" w:lineRule="auto"/>
      </w:pPr>
      <w:bookmarkStart w:id="0" w:name="_Toc135926123"/>
      <w:bookmarkStart w:id="1" w:name="_Toc155295254"/>
      <w:r w:rsidRPr="003764AD">
        <w:lastRenderedPageBreak/>
        <w:t>UNIDADE REQUISITANTE</w:t>
      </w:r>
      <w:bookmarkEnd w:id="0"/>
      <w:bookmarkEnd w:id="1"/>
    </w:p>
    <w:p w14:paraId="4F19346E" w14:textId="77777777" w:rsidR="00B66D0D" w:rsidRPr="00B66D0D" w:rsidRDefault="00B66D0D" w:rsidP="00B66D0D"/>
    <w:p w14:paraId="26EBA94D" w14:textId="21E76206" w:rsidR="00F0616C" w:rsidRDefault="00F30760" w:rsidP="00B66D0D">
      <w:pPr>
        <w:pStyle w:val="PargrafodaLista"/>
        <w:numPr>
          <w:ilvl w:val="1"/>
          <w:numId w:val="5"/>
        </w:numPr>
        <w:spacing w:line="240" w:lineRule="auto"/>
      </w:pPr>
      <w:r w:rsidRPr="00277BE0">
        <w:t xml:space="preserve">Secretaria Municipal de </w:t>
      </w:r>
      <w:r>
        <w:t xml:space="preserve">Obras </w:t>
      </w:r>
      <w:r w:rsidR="002023A5">
        <w:t>Pública</w:t>
      </w:r>
      <w:r>
        <w:t>s</w:t>
      </w:r>
    </w:p>
    <w:p w14:paraId="204A2FE8" w14:textId="77777777" w:rsidR="00B66D0D" w:rsidRDefault="00B66D0D" w:rsidP="00B66D0D">
      <w:pPr>
        <w:pStyle w:val="PargrafodaLista"/>
        <w:spacing w:line="240" w:lineRule="auto"/>
      </w:pPr>
    </w:p>
    <w:p w14:paraId="4E464BDF" w14:textId="3126D403" w:rsidR="00F30760" w:rsidRDefault="00F0616C" w:rsidP="00B66D0D">
      <w:pPr>
        <w:pStyle w:val="Ttulo1"/>
        <w:spacing w:before="0" w:after="0" w:line="240" w:lineRule="auto"/>
      </w:pPr>
      <w:bookmarkStart w:id="2" w:name="_Toc135926124"/>
      <w:bookmarkStart w:id="3" w:name="_Toc155295255"/>
      <w:r>
        <w:t>RESPONSÁVEL PELA EMISSÃO DO T</w:t>
      </w:r>
      <w:r w:rsidR="005E21DA">
        <w:t>E</w:t>
      </w:r>
      <w:r>
        <w:t>R</w:t>
      </w:r>
      <w:bookmarkEnd w:id="2"/>
      <w:bookmarkEnd w:id="3"/>
      <w:r w:rsidR="005E21DA">
        <w:t>MO DE REFERENCIA/PROJETO BÁSICO</w:t>
      </w:r>
    </w:p>
    <w:p w14:paraId="591CAC2C" w14:textId="77777777" w:rsidR="00B66D0D" w:rsidRPr="00B66D0D" w:rsidRDefault="00B66D0D" w:rsidP="00B66D0D"/>
    <w:p w14:paraId="3341A857" w14:textId="02058631" w:rsidR="00F0616C" w:rsidRPr="00277BE0" w:rsidRDefault="00F0616C" w:rsidP="00B66D0D">
      <w:pPr>
        <w:pStyle w:val="Ttulo2"/>
        <w:numPr>
          <w:ilvl w:val="1"/>
          <w:numId w:val="22"/>
        </w:numPr>
        <w:spacing w:before="0" w:after="0" w:line="240" w:lineRule="auto"/>
      </w:pPr>
      <w:r>
        <w:t>Responsável Técnico</w:t>
      </w:r>
      <w:r w:rsidR="00F30760">
        <w:t xml:space="preserve"> pelo orçamento</w:t>
      </w:r>
      <w:r>
        <w:t xml:space="preserve">: </w:t>
      </w:r>
      <w:proofErr w:type="spellStart"/>
      <w:r w:rsidR="00277BE0" w:rsidRPr="00277BE0">
        <w:t>Éverton</w:t>
      </w:r>
      <w:proofErr w:type="spellEnd"/>
      <w:r w:rsidR="00277BE0" w:rsidRPr="00277BE0">
        <w:t xml:space="preserve"> Freitas Leal </w:t>
      </w:r>
      <w:r w:rsidRPr="00277BE0">
        <w:t>– CREA</w:t>
      </w:r>
      <w:r w:rsidR="00277BE0" w:rsidRPr="00277BE0">
        <w:t>: 5062209506-SP</w:t>
      </w:r>
      <w:r w:rsidRPr="00277BE0">
        <w:t xml:space="preserve"> </w:t>
      </w:r>
    </w:p>
    <w:p w14:paraId="60FEBA70" w14:textId="0C89159A" w:rsidR="00F30760" w:rsidRDefault="00F0616C" w:rsidP="00B66D0D">
      <w:pPr>
        <w:pStyle w:val="Ttulo2"/>
        <w:numPr>
          <w:ilvl w:val="1"/>
          <w:numId w:val="22"/>
        </w:numPr>
        <w:spacing w:before="0" w:after="0" w:line="240" w:lineRule="auto"/>
      </w:pPr>
      <w:r>
        <w:rPr>
          <w:b/>
          <w:bCs/>
        </w:rPr>
        <w:t>Gestor:</w:t>
      </w:r>
      <w:r w:rsidR="00D12779">
        <w:rPr>
          <w:b/>
          <w:bCs/>
        </w:rPr>
        <w:t xml:space="preserve"> </w:t>
      </w:r>
      <w:r w:rsidR="00334C85">
        <w:t>Rafael Lopes Oliveira</w:t>
      </w:r>
      <w:r w:rsidR="00277BE0">
        <w:t xml:space="preserve"> – Secretár</w:t>
      </w:r>
      <w:r w:rsidR="00F30760">
        <w:t>i</w:t>
      </w:r>
      <w:r w:rsidR="002023A5">
        <w:t>o</w:t>
      </w:r>
      <w:r w:rsidR="00F30760">
        <w:t xml:space="preserve"> de Obras </w:t>
      </w:r>
      <w:r w:rsidR="002023A5">
        <w:t>Públicas</w:t>
      </w:r>
    </w:p>
    <w:p w14:paraId="5051EA11" w14:textId="091E13C1" w:rsidR="00F30760" w:rsidRPr="00F30760" w:rsidRDefault="00F30760" w:rsidP="00B66D0D">
      <w:pPr>
        <w:pStyle w:val="PargrafodaLista"/>
        <w:numPr>
          <w:ilvl w:val="1"/>
          <w:numId w:val="22"/>
        </w:numPr>
        <w:spacing w:line="240" w:lineRule="auto"/>
      </w:pPr>
      <w:r>
        <w:t xml:space="preserve">Responsável pela elaboração do termo de referencia – Letícia Santos Guimarães (L S G GUIMARÃES LTDA) </w:t>
      </w:r>
    </w:p>
    <w:p w14:paraId="1963B55A" w14:textId="36F1BAD3" w:rsidR="00F30760" w:rsidRPr="00F30760" w:rsidRDefault="00F30760" w:rsidP="00B66D0D">
      <w:pPr>
        <w:ind w:left="568"/>
      </w:pPr>
      <w:r>
        <w:t xml:space="preserve"> </w:t>
      </w:r>
    </w:p>
    <w:p w14:paraId="77B7F0FD" w14:textId="2E60D8F9" w:rsidR="00F30760" w:rsidRDefault="005C1869" w:rsidP="00B66D0D">
      <w:pPr>
        <w:pStyle w:val="Ttulo1"/>
        <w:spacing w:before="0" w:after="0" w:line="240" w:lineRule="auto"/>
      </w:pPr>
      <w:bookmarkStart w:id="4" w:name="_Toc155103168"/>
      <w:bookmarkStart w:id="5" w:name="_Toc155103330"/>
      <w:bookmarkStart w:id="6" w:name="_Toc155295256"/>
      <w:r w:rsidRPr="00B00DE8">
        <w:t>OBJETO</w:t>
      </w:r>
      <w:bookmarkEnd w:id="4"/>
      <w:bookmarkEnd w:id="5"/>
      <w:bookmarkEnd w:id="6"/>
    </w:p>
    <w:p w14:paraId="06FC836A" w14:textId="77777777" w:rsidR="00B66D0D" w:rsidRPr="00B66D0D" w:rsidRDefault="00B66D0D" w:rsidP="00B66D0D"/>
    <w:p w14:paraId="4899BFA7" w14:textId="32917CED" w:rsidR="00A872FF" w:rsidRPr="00C60D0B" w:rsidRDefault="00F30760" w:rsidP="00B66D0D">
      <w:pPr>
        <w:pStyle w:val="Ttulo2"/>
        <w:spacing w:before="0" w:after="0" w:line="240" w:lineRule="auto"/>
      </w:pPr>
      <w:r w:rsidRPr="00C60D0B">
        <w:t>CONTRAT</w:t>
      </w:r>
      <w:r w:rsidR="00C60D0B" w:rsidRPr="00C60D0B">
        <w:t>AÇÃO DE EMPRESA</w:t>
      </w:r>
      <w:r w:rsidRPr="00C60D0B">
        <w:t xml:space="preserve"> </w:t>
      </w:r>
      <w:r w:rsidR="00C60D0B" w:rsidRPr="00C60D0B">
        <w:t>ESPECIALIZADA PARA EXECUÇÃO DA REFORMA E MELHORIAS DA QUADRA POLIESPORTIVA IVONEIDE CRISTINA GALDINO GUIMARÃES FERREIRA DA ESCOLA MUNICIPAL JOSÉ LUCIO DE SAMPAIO DO MUNICÍPIO DE UNIÃO</w:t>
      </w:r>
      <w:r w:rsidR="00C60D0B">
        <w:t xml:space="preserve"> DE MINAS/MG, POR SOLICITAÇÃO DA</w:t>
      </w:r>
      <w:r w:rsidR="00C60D0B" w:rsidRPr="00C60D0B">
        <w:t xml:space="preserve"> SECRETARIA MUNICIPAL DE OBRAS PÚBLICA</w:t>
      </w:r>
      <w:r w:rsidR="00C60D0B">
        <w:t>S</w:t>
      </w:r>
      <w:r w:rsidR="00BA62BB" w:rsidRPr="00C60D0B">
        <w:t>, conforme tabela abaixo:</w:t>
      </w:r>
    </w:p>
    <w:p w14:paraId="10EE7D44" w14:textId="77777777" w:rsidR="008D07B4" w:rsidRPr="00840C21" w:rsidRDefault="008D07B4" w:rsidP="00B66D0D">
      <w:pPr>
        <w:pStyle w:val="PargrafodaLista"/>
        <w:spacing w:line="240" w:lineRule="auto"/>
        <w:ind w:left="480"/>
        <w:rPr>
          <w:rFonts w:cs="Times New Roman"/>
          <w:b/>
          <w:bCs/>
          <w:u w:val="single"/>
        </w:rPr>
      </w:pPr>
    </w:p>
    <w:tbl>
      <w:tblPr>
        <w:tblStyle w:val="Tabelacomgrade"/>
        <w:tblW w:w="0" w:type="auto"/>
        <w:jc w:val="center"/>
        <w:tblLook w:val="04A0" w:firstRow="1" w:lastRow="0" w:firstColumn="1" w:lastColumn="0" w:noHBand="0" w:noVBand="1"/>
      </w:tblPr>
      <w:tblGrid>
        <w:gridCol w:w="781"/>
        <w:gridCol w:w="5650"/>
        <w:gridCol w:w="1029"/>
        <w:gridCol w:w="1008"/>
      </w:tblGrid>
      <w:tr w:rsidR="008D07B4" w:rsidRPr="00840C21" w14:paraId="48BDD393" w14:textId="77777777" w:rsidTr="008D07B4">
        <w:trPr>
          <w:trHeight w:val="435"/>
          <w:jc w:val="center"/>
        </w:trPr>
        <w:tc>
          <w:tcPr>
            <w:tcW w:w="781" w:type="dxa"/>
            <w:vAlign w:val="center"/>
          </w:tcPr>
          <w:p w14:paraId="284851E7" w14:textId="77777777" w:rsidR="008D07B4" w:rsidRPr="00B66D0D" w:rsidRDefault="008D07B4" w:rsidP="00B66D0D">
            <w:pPr>
              <w:rPr>
                <w:rFonts w:ascii="Times New Roman" w:hAnsi="Times New Roman" w:cs="Times New Roman"/>
                <w:b/>
                <w:bCs/>
                <w:sz w:val="16"/>
                <w:szCs w:val="16"/>
              </w:rPr>
            </w:pPr>
            <w:bookmarkStart w:id="7" w:name="_Hlk129958648"/>
            <w:r w:rsidRPr="00B66D0D">
              <w:rPr>
                <w:rFonts w:ascii="Times New Roman" w:hAnsi="Times New Roman" w:cs="Times New Roman"/>
                <w:b/>
                <w:bCs/>
                <w:sz w:val="16"/>
                <w:szCs w:val="16"/>
              </w:rPr>
              <w:t>ITEM</w:t>
            </w:r>
          </w:p>
        </w:tc>
        <w:tc>
          <w:tcPr>
            <w:tcW w:w="5650" w:type="dxa"/>
            <w:vAlign w:val="center"/>
          </w:tcPr>
          <w:p w14:paraId="797AC73B"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b/>
                <w:bCs/>
                <w:sz w:val="16"/>
                <w:szCs w:val="16"/>
              </w:rPr>
              <w:t>DESCRIÇÃO DO BEM/SERVIÇO</w:t>
            </w:r>
          </w:p>
        </w:tc>
        <w:tc>
          <w:tcPr>
            <w:tcW w:w="1029" w:type="dxa"/>
            <w:vAlign w:val="center"/>
          </w:tcPr>
          <w:p w14:paraId="763A2B1A"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b/>
                <w:bCs/>
                <w:sz w:val="16"/>
                <w:szCs w:val="16"/>
              </w:rPr>
              <w:t>UND</w:t>
            </w:r>
          </w:p>
        </w:tc>
        <w:tc>
          <w:tcPr>
            <w:tcW w:w="1008" w:type="dxa"/>
            <w:vAlign w:val="center"/>
          </w:tcPr>
          <w:p w14:paraId="30946A46"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b/>
                <w:bCs/>
                <w:sz w:val="16"/>
                <w:szCs w:val="16"/>
              </w:rPr>
              <w:t>QTD</w:t>
            </w:r>
          </w:p>
        </w:tc>
      </w:tr>
      <w:tr w:rsidR="008D07B4" w:rsidRPr="00840C21" w14:paraId="5436E8FE" w14:textId="77777777" w:rsidTr="008D07B4">
        <w:trPr>
          <w:trHeight w:val="728"/>
          <w:jc w:val="center"/>
        </w:trPr>
        <w:tc>
          <w:tcPr>
            <w:tcW w:w="781" w:type="dxa"/>
            <w:vAlign w:val="center"/>
          </w:tcPr>
          <w:p w14:paraId="356A879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1.01</w:t>
            </w:r>
          </w:p>
        </w:tc>
        <w:tc>
          <w:tcPr>
            <w:tcW w:w="5650" w:type="dxa"/>
            <w:vAlign w:val="center"/>
          </w:tcPr>
          <w:p w14:paraId="52DFA55C" w14:textId="77777777" w:rsidR="008D07B4" w:rsidRPr="00B66D0D" w:rsidRDefault="008D07B4" w:rsidP="00B66D0D">
            <w:pPr>
              <w:rPr>
                <w:rFonts w:ascii="Times New Roman" w:hAnsi="Times New Roman" w:cs="Times New Roman"/>
                <w:bCs/>
                <w:sz w:val="16"/>
                <w:szCs w:val="16"/>
              </w:rPr>
            </w:pPr>
            <w:r w:rsidRPr="00B66D0D">
              <w:rPr>
                <w:rFonts w:ascii="Times New Roman" w:hAnsi="Times New Roman" w:cs="Times New Roman"/>
                <w:sz w:val="16"/>
                <w:szCs w:val="16"/>
              </w:rPr>
              <w:t xml:space="preserve">FORNECIMENTO E COLOCAÇÃO DE PLACA DE OBRA EM CHAPA GALVANIZADA #26, ESP. 0,45 MM, PLOTADA COM ADESIVO VINÍLICO, AFIXADA COM REBITES 4,8X40 MM, EM ESTRUTURA METÁLICA DE METALON 20X20 MM, ESP. 1,25 MM, INCLUSIVE SUPORTE EM EUCALIPTO AUTOCLAVADO PINTADO COM TINTA PVA DUAS (2) </w:t>
            </w:r>
            <w:proofErr w:type="gramStart"/>
            <w:r w:rsidRPr="00B66D0D">
              <w:rPr>
                <w:rFonts w:ascii="Times New Roman" w:hAnsi="Times New Roman" w:cs="Times New Roman"/>
                <w:sz w:val="16"/>
                <w:szCs w:val="16"/>
              </w:rPr>
              <w:t>DEMÃOS</w:t>
            </w:r>
            <w:proofErr w:type="gramEnd"/>
          </w:p>
        </w:tc>
        <w:tc>
          <w:tcPr>
            <w:tcW w:w="1029" w:type="dxa"/>
            <w:vAlign w:val="center"/>
          </w:tcPr>
          <w:p w14:paraId="68D79289" w14:textId="77777777" w:rsidR="008D07B4" w:rsidRPr="00B66D0D" w:rsidRDefault="008D07B4" w:rsidP="00B66D0D">
            <w:pPr>
              <w:rPr>
                <w:rFonts w:ascii="Times New Roman" w:hAnsi="Times New Roman" w:cs="Times New Roman"/>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311D82FD" w14:textId="77777777" w:rsidR="008D07B4" w:rsidRPr="00B66D0D" w:rsidRDefault="008D07B4" w:rsidP="00B66D0D">
            <w:pPr>
              <w:rPr>
                <w:rFonts w:ascii="Times New Roman" w:hAnsi="Times New Roman" w:cs="Times New Roman"/>
                <w:bCs/>
                <w:sz w:val="16"/>
                <w:szCs w:val="16"/>
              </w:rPr>
            </w:pPr>
            <w:r w:rsidRPr="00B66D0D">
              <w:rPr>
                <w:rFonts w:ascii="Times New Roman" w:hAnsi="Times New Roman" w:cs="Times New Roman"/>
                <w:sz w:val="16"/>
                <w:szCs w:val="16"/>
              </w:rPr>
              <w:t>4,50</w:t>
            </w:r>
          </w:p>
        </w:tc>
      </w:tr>
      <w:tr w:rsidR="008D07B4" w:rsidRPr="00840C21" w14:paraId="18777AAC" w14:textId="77777777" w:rsidTr="008D07B4">
        <w:trPr>
          <w:trHeight w:val="629"/>
          <w:jc w:val="center"/>
        </w:trPr>
        <w:tc>
          <w:tcPr>
            <w:tcW w:w="781" w:type="dxa"/>
            <w:vAlign w:val="center"/>
          </w:tcPr>
          <w:p w14:paraId="5995443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1.02</w:t>
            </w:r>
          </w:p>
        </w:tc>
        <w:tc>
          <w:tcPr>
            <w:tcW w:w="5650" w:type="dxa"/>
            <w:vAlign w:val="center"/>
          </w:tcPr>
          <w:p w14:paraId="4E67F4E9"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DEMOLIÇÃO MANUAL DE ALVENARIA/DIVISÓRIA DE ELEMENTOS VAZADOS (COBOGÓ, ETC.</w:t>
            </w:r>
            <w:proofErr w:type="gramStart"/>
            <w:r w:rsidRPr="00B66D0D">
              <w:rPr>
                <w:rFonts w:ascii="Times New Roman" w:hAnsi="Times New Roman" w:cs="Times New Roman"/>
                <w:sz w:val="16"/>
                <w:szCs w:val="16"/>
              </w:rPr>
              <w:t xml:space="preserve"> )</w:t>
            </w:r>
            <w:proofErr w:type="gramEnd"/>
            <w:r w:rsidRPr="00B66D0D">
              <w:rPr>
                <w:rFonts w:ascii="Times New Roman" w:hAnsi="Times New Roman" w:cs="Times New Roman"/>
                <w:sz w:val="16"/>
                <w:szCs w:val="16"/>
              </w:rPr>
              <w:t>, INCLUSIVE AFASTAMENTO E EMPILHAMENTO, EXCLUSIVE TRANSPORTE E RETIRADA DO MATERIAL DEMOLIDO</w:t>
            </w:r>
          </w:p>
        </w:tc>
        <w:tc>
          <w:tcPr>
            <w:tcW w:w="1029" w:type="dxa"/>
            <w:vAlign w:val="center"/>
          </w:tcPr>
          <w:p w14:paraId="052B6830"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6D48AF3C"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36,66</w:t>
            </w:r>
          </w:p>
        </w:tc>
      </w:tr>
      <w:tr w:rsidR="008D07B4" w:rsidRPr="00840C21" w14:paraId="20202742" w14:textId="77777777" w:rsidTr="008D07B4">
        <w:trPr>
          <w:trHeight w:val="553"/>
          <w:jc w:val="center"/>
        </w:trPr>
        <w:tc>
          <w:tcPr>
            <w:tcW w:w="781" w:type="dxa"/>
            <w:vAlign w:val="center"/>
          </w:tcPr>
          <w:p w14:paraId="3AA9E54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2.01</w:t>
            </w:r>
          </w:p>
        </w:tc>
        <w:tc>
          <w:tcPr>
            <w:tcW w:w="5650" w:type="dxa"/>
            <w:vAlign w:val="center"/>
          </w:tcPr>
          <w:p w14:paraId="22CE0254"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 xml:space="preserve">CAMADA DE REGULARIZAÇÃO COM ARGAMASSA, TRAÇO 1:3 (CIMENTO E AREIA), ESP. </w:t>
            </w:r>
            <w:proofErr w:type="gramStart"/>
            <w:r w:rsidRPr="00B66D0D">
              <w:rPr>
                <w:rFonts w:ascii="Times New Roman" w:hAnsi="Times New Roman" w:cs="Times New Roman"/>
                <w:sz w:val="16"/>
                <w:szCs w:val="16"/>
              </w:rPr>
              <w:t>25MM</w:t>
            </w:r>
            <w:proofErr w:type="gramEnd"/>
            <w:r w:rsidRPr="00B66D0D">
              <w:rPr>
                <w:rFonts w:ascii="Times New Roman" w:hAnsi="Times New Roman" w:cs="Times New Roman"/>
                <w:sz w:val="16"/>
                <w:szCs w:val="16"/>
              </w:rPr>
              <w:t>, APLICAÇÃO MANUAL, INCLUSIVE ARGAMASSA COM PREPARO MECANIZADO</w:t>
            </w:r>
          </w:p>
        </w:tc>
        <w:tc>
          <w:tcPr>
            <w:tcW w:w="1029" w:type="dxa"/>
            <w:vAlign w:val="center"/>
          </w:tcPr>
          <w:p w14:paraId="543C1E11"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215A4BF1"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516,04</w:t>
            </w:r>
          </w:p>
        </w:tc>
      </w:tr>
      <w:tr w:rsidR="008D07B4" w:rsidRPr="00840C21" w14:paraId="7E66F47A" w14:textId="77777777" w:rsidTr="008D07B4">
        <w:trPr>
          <w:trHeight w:val="619"/>
          <w:jc w:val="center"/>
        </w:trPr>
        <w:tc>
          <w:tcPr>
            <w:tcW w:w="781" w:type="dxa"/>
            <w:vAlign w:val="center"/>
          </w:tcPr>
          <w:p w14:paraId="0C8EC62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2.02</w:t>
            </w:r>
          </w:p>
        </w:tc>
        <w:tc>
          <w:tcPr>
            <w:tcW w:w="5650" w:type="dxa"/>
            <w:vAlign w:val="center"/>
          </w:tcPr>
          <w:p w14:paraId="5C538779"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 xml:space="preserve">PISO EM GRANILITE/MARMORITE, ESP. </w:t>
            </w:r>
            <w:proofErr w:type="gramStart"/>
            <w:r w:rsidRPr="00B66D0D">
              <w:rPr>
                <w:rFonts w:ascii="Times New Roman" w:hAnsi="Times New Roman" w:cs="Times New Roman"/>
                <w:sz w:val="16"/>
                <w:szCs w:val="16"/>
              </w:rPr>
              <w:t>8MM</w:t>
            </w:r>
            <w:proofErr w:type="gramEnd"/>
            <w:r w:rsidRPr="00B66D0D">
              <w:rPr>
                <w:rFonts w:ascii="Times New Roman" w:hAnsi="Times New Roman" w:cs="Times New Roman"/>
                <w:sz w:val="16"/>
                <w:szCs w:val="16"/>
              </w:rPr>
              <w:t>, ACABAMENTO POLIDO, COR CINZA, MODULAÇÃO DE (1X1)M, INCLUSIVE JUNTA PLÁSTICA, RESINA E POLIMENTO MECANIZADO</w:t>
            </w:r>
          </w:p>
        </w:tc>
        <w:tc>
          <w:tcPr>
            <w:tcW w:w="1029" w:type="dxa"/>
            <w:vAlign w:val="center"/>
          </w:tcPr>
          <w:p w14:paraId="0B812299"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741901CC"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516,04</w:t>
            </w:r>
          </w:p>
        </w:tc>
      </w:tr>
      <w:tr w:rsidR="008D07B4" w:rsidRPr="00840C21" w14:paraId="79A29AD0" w14:textId="77777777" w:rsidTr="008D07B4">
        <w:trPr>
          <w:trHeight w:val="262"/>
          <w:jc w:val="center"/>
        </w:trPr>
        <w:tc>
          <w:tcPr>
            <w:tcW w:w="781" w:type="dxa"/>
            <w:vAlign w:val="center"/>
          </w:tcPr>
          <w:p w14:paraId="4EBDF8CF"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3.01</w:t>
            </w:r>
          </w:p>
        </w:tc>
        <w:tc>
          <w:tcPr>
            <w:tcW w:w="5650" w:type="dxa"/>
            <w:vAlign w:val="center"/>
          </w:tcPr>
          <w:p w14:paraId="68FF0D37"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REATERRO MANUAL DE VALA, INCLUSIVE ESPALHAMENTO E COMPACTAÇÃO MANUAL COM </w:t>
            </w:r>
            <w:proofErr w:type="gramStart"/>
            <w:r w:rsidRPr="00B66D0D">
              <w:rPr>
                <w:rFonts w:ascii="Times New Roman" w:hAnsi="Times New Roman" w:cs="Times New Roman"/>
                <w:color w:val="000000"/>
                <w:sz w:val="16"/>
                <w:szCs w:val="16"/>
              </w:rPr>
              <w:t>SOQUETE</w:t>
            </w:r>
            <w:proofErr w:type="gramEnd"/>
          </w:p>
        </w:tc>
        <w:tc>
          <w:tcPr>
            <w:tcW w:w="1029" w:type="dxa"/>
            <w:vAlign w:val="center"/>
          </w:tcPr>
          <w:p w14:paraId="1BAAE607"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m³</w:t>
            </w:r>
            <w:proofErr w:type="gramEnd"/>
          </w:p>
        </w:tc>
        <w:tc>
          <w:tcPr>
            <w:tcW w:w="1008" w:type="dxa"/>
            <w:vAlign w:val="center"/>
          </w:tcPr>
          <w:p w14:paraId="0647555E"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27,21</w:t>
            </w:r>
          </w:p>
        </w:tc>
      </w:tr>
      <w:tr w:rsidR="008D07B4" w:rsidRPr="00840C21" w14:paraId="4C4DDFD6" w14:textId="77777777" w:rsidTr="008D07B4">
        <w:trPr>
          <w:trHeight w:val="728"/>
          <w:jc w:val="center"/>
        </w:trPr>
        <w:tc>
          <w:tcPr>
            <w:tcW w:w="781" w:type="dxa"/>
            <w:vAlign w:val="center"/>
          </w:tcPr>
          <w:p w14:paraId="6E1A0915"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3.02</w:t>
            </w:r>
          </w:p>
        </w:tc>
        <w:tc>
          <w:tcPr>
            <w:tcW w:w="5650" w:type="dxa"/>
            <w:vAlign w:val="center"/>
          </w:tcPr>
          <w:p w14:paraId="77DB5DA4"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ESCAVAÇÃO MANUAL DE TERRA (DESATERRO MANUAL), INCLUSIVE DESCARGA LATERAL, EXCLUSIVE RETIRADA E TRANSPORTE DO MATERIAL </w:t>
            </w:r>
            <w:proofErr w:type="gramStart"/>
            <w:r w:rsidRPr="00B66D0D">
              <w:rPr>
                <w:rFonts w:ascii="Times New Roman" w:hAnsi="Times New Roman" w:cs="Times New Roman"/>
                <w:color w:val="000000"/>
                <w:sz w:val="16"/>
                <w:szCs w:val="16"/>
              </w:rPr>
              <w:t>ESCAVADO</w:t>
            </w:r>
            <w:proofErr w:type="gramEnd"/>
          </w:p>
        </w:tc>
        <w:tc>
          <w:tcPr>
            <w:tcW w:w="1029" w:type="dxa"/>
            <w:vAlign w:val="center"/>
          </w:tcPr>
          <w:p w14:paraId="35A455E3"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m³</w:t>
            </w:r>
            <w:proofErr w:type="gramEnd"/>
          </w:p>
        </w:tc>
        <w:tc>
          <w:tcPr>
            <w:tcW w:w="1008" w:type="dxa"/>
            <w:vAlign w:val="center"/>
          </w:tcPr>
          <w:p w14:paraId="7C7FC24C"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3,06</w:t>
            </w:r>
          </w:p>
        </w:tc>
      </w:tr>
      <w:tr w:rsidR="008D07B4" w:rsidRPr="00840C21" w14:paraId="73C4ABB9" w14:textId="77777777" w:rsidTr="008D07B4">
        <w:trPr>
          <w:trHeight w:val="452"/>
          <w:jc w:val="center"/>
        </w:trPr>
        <w:tc>
          <w:tcPr>
            <w:tcW w:w="781" w:type="dxa"/>
            <w:vAlign w:val="center"/>
          </w:tcPr>
          <w:p w14:paraId="6290E2E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3.03</w:t>
            </w:r>
          </w:p>
        </w:tc>
        <w:tc>
          <w:tcPr>
            <w:tcW w:w="5650" w:type="dxa"/>
            <w:vAlign w:val="center"/>
          </w:tcPr>
          <w:p w14:paraId="6B5D2FF9"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 xml:space="preserve">APILOAMENTO MANUAL EM FUNDO DE VALA COM SOQUETE, EXCLUSIVE </w:t>
            </w:r>
            <w:proofErr w:type="gramStart"/>
            <w:r w:rsidRPr="00B66D0D">
              <w:rPr>
                <w:rFonts w:ascii="Times New Roman" w:hAnsi="Times New Roman" w:cs="Times New Roman"/>
                <w:sz w:val="16"/>
                <w:szCs w:val="16"/>
              </w:rPr>
              <w:t>ESCAVAÇÃO</w:t>
            </w:r>
            <w:proofErr w:type="gramEnd"/>
          </w:p>
        </w:tc>
        <w:tc>
          <w:tcPr>
            <w:tcW w:w="1029" w:type="dxa"/>
            <w:vAlign w:val="center"/>
          </w:tcPr>
          <w:p w14:paraId="710659EA"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1BB46CF5"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10,21</w:t>
            </w:r>
          </w:p>
        </w:tc>
      </w:tr>
      <w:tr w:rsidR="008D07B4" w:rsidRPr="00840C21" w14:paraId="233CB454" w14:textId="77777777" w:rsidTr="008D07B4">
        <w:trPr>
          <w:trHeight w:val="728"/>
          <w:jc w:val="center"/>
        </w:trPr>
        <w:tc>
          <w:tcPr>
            <w:tcW w:w="781" w:type="dxa"/>
            <w:vAlign w:val="center"/>
          </w:tcPr>
          <w:p w14:paraId="5AFCC54D"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4.01</w:t>
            </w:r>
          </w:p>
        </w:tc>
        <w:tc>
          <w:tcPr>
            <w:tcW w:w="5650" w:type="dxa"/>
            <w:vAlign w:val="center"/>
          </w:tcPr>
          <w:p w14:paraId="2E2A06CC"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PERFURAÇÃO MANUAL DE ESTACA TIPO BROCA A TRADO, INCLUSIVE AFASTAMENTO, EXCLUSIVE ARMAÇÃO, CONCRETO ESTRUTURAL, TRANSPORTE E RETIRADA DO MATERIAL </w:t>
            </w:r>
            <w:proofErr w:type="gramStart"/>
            <w:r w:rsidRPr="00B66D0D">
              <w:rPr>
                <w:rFonts w:ascii="Times New Roman" w:hAnsi="Times New Roman" w:cs="Times New Roman"/>
                <w:color w:val="000000"/>
                <w:sz w:val="16"/>
                <w:szCs w:val="16"/>
              </w:rPr>
              <w:t>ESCAVADO</w:t>
            </w:r>
            <w:proofErr w:type="gramEnd"/>
          </w:p>
        </w:tc>
        <w:tc>
          <w:tcPr>
            <w:tcW w:w="1029" w:type="dxa"/>
            <w:vAlign w:val="center"/>
          </w:tcPr>
          <w:p w14:paraId="1D538233"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m³</w:t>
            </w:r>
            <w:proofErr w:type="gramEnd"/>
          </w:p>
        </w:tc>
        <w:tc>
          <w:tcPr>
            <w:tcW w:w="1008" w:type="dxa"/>
            <w:vAlign w:val="center"/>
          </w:tcPr>
          <w:p w14:paraId="27B699F3"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1,25</w:t>
            </w:r>
          </w:p>
        </w:tc>
      </w:tr>
      <w:tr w:rsidR="008D07B4" w:rsidRPr="00840C21" w14:paraId="5CF45E5E" w14:textId="77777777" w:rsidTr="008D07B4">
        <w:trPr>
          <w:trHeight w:val="728"/>
          <w:jc w:val="center"/>
        </w:trPr>
        <w:tc>
          <w:tcPr>
            <w:tcW w:w="781" w:type="dxa"/>
            <w:vAlign w:val="center"/>
          </w:tcPr>
          <w:p w14:paraId="6ADEC51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4.02</w:t>
            </w:r>
          </w:p>
        </w:tc>
        <w:tc>
          <w:tcPr>
            <w:tcW w:w="5650" w:type="dxa"/>
            <w:vAlign w:val="center"/>
          </w:tcPr>
          <w:p w14:paraId="7F3B131C"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CORTE, DOBRA E MONTAGEM DE AÇO CA-50, DIÂMETRO </w:t>
            </w:r>
            <w:proofErr w:type="gramStart"/>
            <w:r w:rsidRPr="00B66D0D">
              <w:rPr>
                <w:rFonts w:ascii="Times New Roman" w:hAnsi="Times New Roman" w:cs="Times New Roman"/>
                <w:color w:val="000000"/>
                <w:sz w:val="16"/>
                <w:szCs w:val="16"/>
              </w:rPr>
              <w:t>8MM</w:t>
            </w:r>
            <w:proofErr w:type="gramEnd"/>
            <w:r w:rsidRPr="00B66D0D">
              <w:rPr>
                <w:rFonts w:ascii="Times New Roman" w:hAnsi="Times New Roman" w:cs="Times New Roman"/>
                <w:color w:val="000000"/>
                <w:sz w:val="16"/>
                <w:szCs w:val="16"/>
              </w:rPr>
              <w:t xml:space="preserve">,INCLUSIVE ESPAÇADOR </w:t>
            </w:r>
          </w:p>
        </w:tc>
        <w:tc>
          <w:tcPr>
            <w:tcW w:w="1029" w:type="dxa"/>
            <w:vAlign w:val="center"/>
          </w:tcPr>
          <w:p w14:paraId="185915C8"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kg</w:t>
            </w:r>
            <w:proofErr w:type="gramEnd"/>
          </w:p>
        </w:tc>
        <w:tc>
          <w:tcPr>
            <w:tcW w:w="1008" w:type="dxa"/>
            <w:vAlign w:val="center"/>
          </w:tcPr>
          <w:p w14:paraId="2CA54FD5"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41,79</w:t>
            </w:r>
          </w:p>
        </w:tc>
      </w:tr>
      <w:tr w:rsidR="008D07B4" w:rsidRPr="00840C21" w14:paraId="503B15FF" w14:textId="77777777" w:rsidTr="008D07B4">
        <w:trPr>
          <w:trHeight w:val="412"/>
          <w:jc w:val="center"/>
        </w:trPr>
        <w:tc>
          <w:tcPr>
            <w:tcW w:w="781" w:type="dxa"/>
            <w:vAlign w:val="center"/>
          </w:tcPr>
          <w:p w14:paraId="25D51AA3"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4.03</w:t>
            </w:r>
          </w:p>
        </w:tc>
        <w:tc>
          <w:tcPr>
            <w:tcW w:w="5650" w:type="dxa"/>
            <w:vAlign w:val="center"/>
          </w:tcPr>
          <w:p w14:paraId="7B6B948F"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CORTE, DOBRA E MONTAGEM DE AÇO CA-60, DIÂMETRO </w:t>
            </w:r>
            <w:proofErr w:type="gramStart"/>
            <w:r w:rsidRPr="00B66D0D">
              <w:rPr>
                <w:rFonts w:ascii="Times New Roman" w:hAnsi="Times New Roman" w:cs="Times New Roman"/>
                <w:color w:val="000000"/>
                <w:sz w:val="16"/>
                <w:szCs w:val="16"/>
              </w:rPr>
              <w:t>5MM</w:t>
            </w:r>
            <w:proofErr w:type="gramEnd"/>
            <w:r w:rsidRPr="00B66D0D">
              <w:rPr>
                <w:rFonts w:ascii="Times New Roman" w:hAnsi="Times New Roman" w:cs="Times New Roman"/>
                <w:color w:val="000000"/>
                <w:sz w:val="16"/>
                <w:szCs w:val="16"/>
              </w:rPr>
              <w:t>,INCLUSIVE ESPAÇADOR</w:t>
            </w:r>
          </w:p>
        </w:tc>
        <w:tc>
          <w:tcPr>
            <w:tcW w:w="1029" w:type="dxa"/>
            <w:vAlign w:val="center"/>
          </w:tcPr>
          <w:p w14:paraId="692F3EBD"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kg</w:t>
            </w:r>
            <w:proofErr w:type="gramEnd"/>
          </w:p>
        </w:tc>
        <w:tc>
          <w:tcPr>
            <w:tcW w:w="1008" w:type="dxa"/>
            <w:vAlign w:val="center"/>
          </w:tcPr>
          <w:p w14:paraId="5486BE30"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11,57</w:t>
            </w:r>
          </w:p>
        </w:tc>
      </w:tr>
      <w:tr w:rsidR="008D07B4" w:rsidRPr="00840C21" w14:paraId="1B278EFE" w14:textId="77777777" w:rsidTr="008D07B4">
        <w:trPr>
          <w:trHeight w:val="410"/>
          <w:jc w:val="center"/>
        </w:trPr>
        <w:tc>
          <w:tcPr>
            <w:tcW w:w="781" w:type="dxa"/>
            <w:vAlign w:val="center"/>
          </w:tcPr>
          <w:p w14:paraId="05C7BA5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lastRenderedPageBreak/>
              <w:t>4.04</w:t>
            </w:r>
          </w:p>
        </w:tc>
        <w:tc>
          <w:tcPr>
            <w:tcW w:w="5650" w:type="dxa"/>
            <w:vAlign w:val="center"/>
          </w:tcPr>
          <w:p w14:paraId="5A4397BB"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CORTE, DOBRA E MONTAGEM DE AÇO CA-50, DIÂMETRO 6,3MM, INCLUSIVE </w:t>
            </w:r>
            <w:proofErr w:type="gramStart"/>
            <w:r w:rsidRPr="00B66D0D">
              <w:rPr>
                <w:rFonts w:ascii="Times New Roman" w:hAnsi="Times New Roman" w:cs="Times New Roman"/>
                <w:color w:val="000000"/>
                <w:sz w:val="16"/>
                <w:szCs w:val="16"/>
              </w:rPr>
              <w:t>ESPAÇADOR</w:t>
            </w:r>
            <w:proofErr w:type="gramEnd"/>
          </w:p>
        </w:tc>
        <w:tc>
          <w:tcPr>
            <w:tcW w:w="1029" w:type="dxa"/>
            <w:vAlign w:val="center"/>
          </w:tcPr>
          <w:p w14:paraId="6E20C6C2"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kg</w:t>
            </w:r>
            <w:proofErr w:type="gramEnd"/>
          </w:p>
        </w:tc>
        <w:tc>
          <w:tcPr>
            <w:tcW w:w="1008" w:type="dxa"/>
            <w:vAlign w:val="center"/>
          </w:tcPr>
          <w:p w14:paraId="7A75FAE8"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10,74</w:t>
            </w:r>
          </w:p>
        </w:tc>
      </w:tr>
      <w:tr w:rsidR="008D07B4" w:rsidRPr="00840C21" w14:paraId="167C15FE" w14:textId="77777777" w:rsidTr="008D07B4">
        <w:trPr>
          <w:trHeight w:val="410"/>
          <w:jc w:val="center"/>
        </w:trPr>
        <w:tc>
          <w:tcPr>
            <w:tcW w:w="781" w:type="dxa"/>
            <w:vAlign w:val="center"/>
          </w:tcPr>
          <w:p w14:paraId="57A571BA"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4.05</w:t>
            </w:r>
          </w:p>
        </w:tc>
        <w:tc>
          <w:tcPr>
            <w:tcW w:w="5650" w:type="dxa"/>
          </w:tcPr>
          <w:p w14:paraId="0108C30B"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FÔRMA E DESFORMA DE TÁBUA E </w:t>
            </w:r>
            <w:proofErr w:type="gramStart"/>
            <w:r w:rsidRPr="00B66D0D">
              <w:rPr>
                <w:rFonts w:ascii="Times New Roman" w:hAnsi="Times New Roman" w:cs="Times New Roman"/>
                <w:color w:val="000000"/>
                <w:sz w:val="16"/>
                <w:szCs w:val="16"/>
              </w:rPr>
              <w:t>SARRAFO,</w:t>
            </w:r>
            <w:proofErr w:type="gramEnd"/>
            <w:r w:rsidRPr="00B66D0D">
              <w:rPr>
                <w:rFonts w:ascii="Times New Roman" w:hAnsi="Times New Roman" w:cs="Times New Roman"/>
                <w:color w:val="000000"/>
                <w:sz w:val="16"/>
                <w:szCs w:val="16"/>
              </w:rPr>
              <w:t>REAPROVEITAMENTO (3X), EXCLUSIVE ESCORAMENTO</w:t>
            </w:r>
          </w:p>
        </w:tc>
        <w:tc>
          <w:tcPr>
            <w:tcW w:w="1029" w:type="dxa"/>
            <w:vAlign w:val="center"/>
          </w:tcPr>
          <w:p w14:paraId="482F21A3"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532A3D3C"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10,58</w:t>
            </w:r>
          </w:p>
        </w:tc>
      </w:tr>
      <w:tr w:rsidR="008D07B4" w:rsidRPr="00840C21" w14:paraId="2A459C31" w14:textId="77777777" w:rsidTr="008D07B4">
        <w:trPr>
          <w:trHeight w:val="728"/>
          <w:jc w:val="center"/>
        </w:trPr>
        <w:tc>
          <w:tcPr>
            <w:tcW w:w="781" w:type="dxa"/>
            <w:vAlign w:val="center"/>
          </w:tcPr>
          <w:p w14:paraId="31647A08"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4.06</w:t>
            </w:r>
          </w:p>
        </w:tc>
        <w:tc>
          <w:tcPr>
            <w:tcW w:w="5650" w:type="dxa"/>
            <w:vAlign w:val="center"/>
          </w:tcPr>
          <w:p w14:paraId="76AA46B1"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FORNECIMENTO DE CONCRETO ESTRUTURAL, PREPARADO EM OBRA, COM FCK 20MPA, INCLUSIVE LANÇAMENTO, ADENSAMENTO E </w:t>
            </w:r>
            <w:proofErr w:type="gramStart"/>
            <w:r w:rsidRPr="00B66D0D">
              <w:rPr>
                <w:rFonts w:ascii="Times New Roman" w:hAnsi="Times New Roman" w:cs="Times New Roman"/>
                <w:color w:val="000000"/>
                <w:sz w:val="16"/>
                <w:szCs w:val="16"/>
              </w:rPr>
              <w:t>ACABAMENTO</w:t>
            </w:r>
            <w:proofErr w:type="gramEnd"/>
          </w:p>
        </w:tc>
        <w:tc>
          <w:tcPr>
            <w:tcW w:w="1029" w:type="dxa"/>
            <w:vAlign w:val="center"/>
          </w:tcPr>
          <w:p w14:paraId="7D66E092"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m³</w:t>
            </w:r>
            <w:proofErr w:type="gramEnd"/>
          </w:p>
        </w:tc>
        <w:tc>
          <w:tcPr>
            <w:tcW w:w="1008" w:type="dxa"/>
            <w:vAlign w:val="center"/>
          </w:tcPr>
          <w:p w14:paraId="6EC22D02"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0,66</w:t>
            </w:r>
          </w:p>
        </w:tc>
      </w:tr>
      <w:tr w:rsidR="008D07B4" w:rsidRPr="00840C21" w14:paraId="1E2837E0" w14:textId="77777777" w:rsidTr="008D07B4">
        <w:trPr>
          <w:trHeight w:val="259"/>
          <w:jc w:val="center"/>
        </w:trPr>
        <w:tc>
          <w:tcPr>
            <w:tcW w:w="781" w:type="dxa"/>
            <w:vAlign w:val="center"/>
          </w:tcPr>
          <w:p w14:paraId="4B85BE05"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4.07</w:t>
            </w:r>
          </w:p>
        </w:tc>
        <w:tc>
          <w:tcPr>
            <w:tcW w:w="5650" w:type="dxa"/>
            <w:vAlign w:val="center"/>
          </w:tcPr>
          <w:p w14:paraId="64D7A4D3"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ALVENARIA DE VEDAÇÃO COM TIJOLO MACIÇO REQUEIMADO, ESP. </w:t>
            </w:r>
            <w:proofErr w:type="gramStart"/>
            <w:r w:rsidRPr="00B66D0D">
              <w:rPr>
                <w:rFonts w:ascii="Times New Roman" w:hAnsi="Times New Roman" w:cs="Times New Roman"/>
                <w:color w:val="000000"/>
                <w:sz w:val="16"/>
                <w:szCs w:val="16"/>
              </w:rPr>
              <w:t>20CM</w:t>
            </w:r>
            <w:proofErr w:type="gramEnd"/>
            <w:r w:rsidRPr="00B66D0D">
              <w:rPr>
                <w:rFonts w:ascii="Times New Roman" w:hAnsi="Times New Roman" w:cs="Times New Roman"/>
                <w:color w:val="000000"/>
                <w:sz w:val="16"/>
                <w:szCs w:val="16"/>
              </w:rPr>
              <w:t>, COM ACABAMENTO APARENTE, INCLUSIVE ARGAMASSA PARA ASSENTAMENTO</w:t>
            </w:r>
          </w:p>
        </w:tc>
        <w:tc>
          <w:tcPr>
            <w:tcW w:w="1029" w:type="dxa"/>
            <w:vAlign w:val="center"/>
          </w:tcPr>
          <w:p w14:paraId="3FDB18C8"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m²</w:t>
            </w:r>
            <w:proofErr w:type="gramEnd"/>
          </w:p>
        </w:tc>
        <w:tc>
          <w:tcPr>
            <w:tcW w:w="1008" w:type="dxa"/>
            <w:vAlign w:val="center"/>
          </w:tcPr>
          <w:p w14:paraId="53527A3C"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32,05</w:t>
            </w:r>
          </w:p>
        </w:tc>
      </w:tr>
      <w:tr w:rsidR="008D07B4" w:rsidRPr="00840C21" w14:paraId="32CDDD22" w14:textId="77777777" w:rsidTr="008D07B4">
        <w:trPr>
          <w:trHeight w:val="403"/>
          <w:jc w:val="center"/>
        </w:trPr>
        <w:tc>
          <w:tcPr>
            <w:tcW w:w="781" w:type="dxa"/>
            <w:vAlign w:val="center"/>
          </w:tcPr>
          <w:p w14:paraId="07F44B5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4.08</w:t>
            </w:r>
          </w:p>
        </w:tc>
        <w:tc>
          <w:tcPr>
            <w:tcW w:w="5650" w:type="dxa"/>
            <w:vAlign w:val="center"/>
          </w:tcPr>
          <w:p w14:paraId="41FA2C15"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REVESTIMENTO COM IMPERMEABILIZANTE EM DUAS (2) CAMADAS SOBREPOSTAS DE ARGAMASSA, TRAÇO 1:3 (CIMENTOE AREIA) COM ADITIVO IMPERMEABILIZANTE, ESP. </w:t>
            </w:r>
            <w:proofErr w:type="gramStart"/>
            <w:r w:rsidRPr="00B66D0D">
              <w:rPr>
                <w:rFonts w:ascii="Times New Roman" w:hAnsi="Times New Roman" w:cs="Times New Roman"/>
                <w:color w:val="000000"/>
                <w:sz w:val="16"/>
                <w:szCs w:val="16"/>
              </w:rPr>
              <w:t>20MM</w:t>
            </w:r>
            <w:proofErr w:type="gramEnd"/>
            <w:r w:rsidRPr="00B66D0D">
              <w:rPr>
                <w:rFonts w:ascii="Times New Roman" w:hAnsi="Times New Roman" w:cs="Times New Roman"/>
                <w:color w:val="000000"/>
                <w:sz w:val="16"/>
                <w:szCs w:val="16"/>
              </w:rPr>
              <w:t>,INCLUSIVE PINTURA COM DUAS (2) DEMÃOS COM EMULSÃO ASFÁLTICA</w:t>
            </w:r>
          </w:p>
        </w:tc>
        <w:tc>
          <w:tcPr>
            <w:tcW w:w="1029" w:type="dxa"/>
            <w:vAlign w:val="center"/>
          </w:tcPr>
          <w:p w14:paraId="3579EA4F"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m²</w:t>
            </w:r>
            <w:proofErr w:type="gramEnd"/>
          </w:p>
        </w:tc>
        <w:tc>
          <w:tcPr>
            <w:tcW w:w="1008" w:type="dxa"/>
            <w:vAlign w:val="center"/>
          </w:tcPr>
          <w:p w14:paraId="211EB9E2"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29,58</w:t>
            </w:r>
          </w:p>
        </w:tc>
      </w:tr>
      <w:tr w:rsidR="008D07B4" w:rsidRPr="00840C21" w14:paraId="308626DC" w14:textId="77777777" w:rsidTr="008D07B4">
        <w:trPr>
          <w:trHeight w:val="268"/>
          <w:jc w:val="center"/>
        </w:trPr>
        <w:tc>
          <w:tcPr>
            <w:tcW w:w="781" w:type="dxa"/>
            <w:vAlign w:val="center"/>
          </w:tcPr>
          <w:p w14:paraId="1EA92683"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4.09</w:t>
            </w:r>
          </w:p>
        </w:tc>
        <w:tc>
          <w:tcPr>
            <w:tcW w:w="5650" w:type="dxa"/>
            <w:vAlign w:val="center"/>
          </w:tcPr>
          <w:p w14:paraId="5A373C2A"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ALVENARIA DE VEDAÇÃO COM TIJOLO CERÂMICO FURADO, ESP.</w:t>
            </w:r>
            <w:proofErr w:type="gramStart"/>
            <w:r w:rsidRPr="00B66D0D">
              <w:rPr>
                <w:rFonts w:ascii="Times New Roman" w:hAnsi="Times New Roman" w:cs="Times New Roman"/>
                <w:color w:val="000000"/>
                <w:sz w:val="16"/>
                <w:szCs w:val="16"/>
              </w:rPr>
              <w:t>9CM</w:t>
            </w:r>
            <w:proofErr w:type="gramEnd"/>
            <w:r w:rsidRPr="00B66D0D">
              <w:rPr>
                <w:rFonts w:ascii="Times New Roman" w:hAnsi="Times New Roman" w:cs="Times New Roman"/>
                <w:color w:val="000000"/>
                <w:sz w:val="16"/>
                <w:szCs w:val="16"/>
              </w:rPr>
              <w:t>, PARA REVESTIMENTO, INCLUSIVE ARGAMASSA PARA ASSENTAMENTO</w:t>
            </w:r>
          </w:p>
        </w:tc>
        <w:tc>
          <w:tcPr>
            <w:tcW w:w="1029" w:type="dxa"/>
            <w:vAlign w:val="center"/>
          </w:tcPr>
          <w:p w14:paraId="140C0987"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m²</w:t>
            </w:r>
            <w:proofErr w:type="gramEnd"/>
          </w:p>
        </w:tc>
        <w:tc>
          <w:tcPr>
            <w:tcW w:w="1008" w:type="dxa"/>
            <w:vAlign w:val="center"/>
          </w:tcPr>
          <w:p w14:paraId="2CD63398"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22,97</w:t>
            </w:r>
          </w:p>
        </w:tc>
      </w:tr>
      <w:tr w:rsidR="008D07B4" w:rsidRPr="00840C21" w14:paraId="51C7E063" w14:textId="77777777" w:rsidTr="008D07B4">
        <w:trPr>
          <w:trHeight w:val="401"/>
          <w:jc w:val="center"/>
        </w:trPr>
        <w:tc>
          <w:tcPr>
            <w:tcW w:w="781" w:type="dxa"/>
            <w:vAlign w:val="center"/>
          </w:tcPr>
          <w:p w14:paraId="258D9B3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4.10</w:t>
            </w:r>
          </w:p>
        </w:tc>
        <w:tc>
          <w:tcPr>
            <w:tcW w:w="5650" w:type="dxa"/>
            <w:vAlign w:val="center"/>
          </w:tcPr>
          <w:p w14:paraId="44877567"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LAJE PRÉ-MOLDADA UNIDIRECIONAL COM LAJOTA CERÂMICA, CAPEAMENTO DE </w:t>
            </w:r>
            <w:proofErr w:type="gramStart"/>
            <w:r w:rsidRPr="00B66D0D">
              <w:rPr>
                <w:rFonts w:ascii="Times New Roman" w:hAnsi="Times New Roman" w:cs="Times New Roman"/>
                <w:color w:val="000000"/>
                <w:sz w:val="16"/>
                <w:szCs w:val="16"/>
              </w:rPr>
              <w:t>4CM</w:t>
            </w:r>
            <w:proofErr w:type="gramEnd"/>
            <w:r w:rsidRPr="00B66D0D">
              <w:rPr>
                <w:rFonts w:ascii="Times New Roman" w:hAnsi="Times New Roman" w:cs="Times New Roman"/>
                <w:color w:val="000000"/>
                <w:sz w:val="16"/>
                <w:szCs w:val="16"/>
              </w:rPr>
              <w:t>, SOBRECARGA DE 100KG/M2, ALTURA TOTAL DE 11CM E VÃO LIVRE MÁXIMO DE 3M, INCLUSIVE CONCRETO ESTRUTURAL, USINADO BOMBEADO COM FCK DE 20MPA, EXCLUSIVE TELA ARMADA E CIMBRAMENTO</w:t>
            </w:r>
          </w:p>
        </w:tc>
        <w:tc>
          <w:tcPr>
            <w:tcW w:w="1029" w:type="dxa"/>
            <w:vAlign w:val="center"/>
          </w:tcPr>
          <w:p w14:paraId="1BAFB8A7"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3F4B960A"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14,42</w:t>
            </w:r>
          </w:p>
        </w:tc>
      </w:tr>
      <w:tr w:rsidR="008D07B4" w:rsidRPr="00840C21" w14:paraId="2A6545C3" w14:textId="77777777" w:rsidTr="008D07B4">
        <w:trPr>
          <w:trHeight w:val="728"/>
          <w:jc w:val="center"/>
        </w:trPr>
        <w:tc>
          <w:tcPr>
            <w:tcW w:w="781" w:type="dxa"/>
            <w:vAlign w:val="center"/>
          </w:tcPr>
          <w:p w14:paraId="7BF81F3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5.01</w:t>
            </w:r>
          </w:p>
        </w:tc>
        <w:tc>
          <w:tcPr>
            <w:tcW w:w="5650" w:type="dxa"/>
            <w:vAlign w:val="center"/>
          </w:tcPr>
          <w:p w14:paraId="78D348DD"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CHAPISCO COM ARGAMASSA, TRAÇO 1:3 (CIMENTO E AREIA), ESP. </w:t>
            </w:r>
            <w:proofErr w:type="gramStart"/>
            <w:r w:rsidRPr="00B66D0D">
              <w:rPr>
                <w:rFonts w:ascii="Times New Roman" w:hAnsi="Times New Roman" w:cs="Times New Roman"/>
                <w:color w:val="000000"/>
                <w:sz w:val="16"/>
                <w:szCs w:val="16"/>
              </w:rPr>
              <w:t>5MM</w:t>
            </w:r>
            <w:proofErr w:type="gramEnd"/>
            <w:r w:rsidRPr="00B66D0D">
              <w:rPr>
                <w:rFonts w:ascii="Times New Roman" w:hAnsi="Times New Roman" w:cs="Times New Roman"/>
                <w:color w:val="000000"/>
                <w:sz w:val="16"/>
                <w:szCs w:val="16"/>
              </w:rPr>
              <w:t>, APLICADO EM ALVENARIA/ESTRUTURA DE CONCRETO COM COLHER, INCLUSIVE ARGAMASSA COM PREPARO MECANIZADO</w:t>
            </w:r>
          </w:p>
        </w:tc>
        <w:tc>
          <w:tcPr>
            <w:tcW w:w="1029" w:type="dxa"/>
            <w:vAlign w:val="center"/>
          </w:tcPr>
          <w:p w14:paraId="5C9F4117"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64910477"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115,00</w:t>
            </w:r>
          </w:p>
        </w:tc>
      </w:tr>
      <w:tr w:rsidR="008D07B4" w:rsidRPr="00840C21" w14:paraId="3BEDA65A" w14:textId="77777777" w:rsidTr="008D07B4">
        <w:trPr>
          <w:trHeight w:val="309"/>
          <w:jc w:val="center"/>
        </w:trPr>
        <w:tc>
          <w:tcPr>
            <w:tcW w:w="781" w:type="dxa"/>
            <w:vAlign w:val="center"/>
          </w:tcPr>
          <w:p w14:paraId="0A321F56"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5.02</w:t>
            </w:r>
          </w:p>
        </w:tc>
        <w:tc>
          <w:tcPr>
            <w:tcW w:w="5650" w:type="dxa"/>
            <w:vAlign w:val="center"/>
          </w:tcPr>
          <w:p w14:paraId="3FE8E362"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REBOCO COM ARGAMASSA, TRAÇO </w:t>
            </w:r>
            <w:proofErr w:type="gramStart"/>
            <w:r w:rsidRPr="00B66D0D">
              <w:rPr>
                <w:rFonts w:ascii="Times New Roman" w:hAnsi="Times New Roman" w:cs="Times New Roman"/>
                <w:color w:val="000000"/>
                <w:sz w:val="16"/>
                <w:szCs w:val="16"/>
              </w:rPr>
              <w:t>1:2:</w:t>
            </w:r>
            <w:proofErr w:type="gramEnd"/>
            <w:r w:rsidRPr="00B66D0D">
              <w:rPr>
                <w:rFonts w:ascii="Times New Roman" w:hAnsi="Times New Roman" w:cs="Times New Roman"/>
                <w:color w:val="000000"/>
                <w:sz w:val="16"/>
                <w:szCs w:val="16"/>
              </w:rPr>
              <w:t>8 (CIMENTO, CAL E AREIA), ESP. 20MM, APLICAÇÃO MANUAL, INCLUSIVE ARGAMASSA COM PREPARO MECANIZADO, EXCLUSIVE CHAPISCO</w:t>
            </w:r>
          </w:p>
        </w:tc>
        <w:tc>
          <w:tcPr>
            <w:tcW w:w="1029" w:type="dxa"/>
            <w:vAlign w:val="center"/>
          </w:tcPr>
          <w:p w14:paraId="646808D5"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0627B23E"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115,00</w:t>
            </w:r>
          </w:p>
        </w:tc>
      </w:tr>
      <w:tr w:rsidR="008D07B4" w:rsidRPr="00840C21" w14:paraId="56F6BD10" w14:textId="77777777" w:rsidTr="008D07B4">
        <w:trPr>
          <w:trHeight w:val="728"/>
          <w:jc w:val="center"/>
        </w:trPr>
        <w:tc>
          <w:tcPr>
            <w:tcW w:w="781" w:type="dxa"/>
            <w:vAlign w:val="center"/>
          </w:tcPr>
          <w:p w14:paraId="27139C85"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6.01</w:t>
            </w:r>
          </w:p>
        </w:tc>
        <w:tc>
          <w:tcPr>
            <w:tcW w:w="5650" w:type="dxa"/>
            <w:vAlign w:val="center"/>
          </w:tcPr>
          <w:p w14:paraId="36685B48"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PORTA EM PERFIL E CHAPA METÁLICA, EXCLUSIVE FERRAGENS E </w:t>
            </w:r>
            <w:proofErr w:type="gramStart"/>
            <w:r w:rsidRPr="00B66D0D">
              <w:rPr>
                <w:rFonts w:ascii="Times New Roman" w:hAnsi="Times New Roman" w:cs="Times New Roman"/>
                <w:color w:val="000000"/>
                <w:sz w:val="16"/>
                <w:szCs w:val="16"/>
              </w:rPr>
              <w:t>PINTURA</w:t>
            </w:r>
            <w:proofErr w:type="gramEnd"/>
          </w:p>
        </w:tc>
        <w:tc>
          <w:tcPr>
            <w:tcW w:w="1029" w:type="dxa"/>
            <w:vAlign w:val="center"/>
          </w:tcPr>
          <w:p w14:paraId="5C829F23"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1A1FF495"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3,36</w:t>
            </w:r>
          </w:p>
        </w:tc>
      </w:tr>
      <w:tr w:rsidR="008D07B4" w:rsidRPr="00840C21" w14:paraId="692B8CB3" w14:textId="77777777" w:rsidTr="008D07B4">
        <w:trPr>
          <w:trHeight w:val="728"/>
          <w:jc w:val="center"/>
        </w:trPr>
        <w:tc>
          <w:tcPr>
            <w:tcW w:w="781" w:type="dxa"/>
            <w:vAlign w:val="center"/>
          </w:tcPr>
          <w:p w14:paraId="52BFECD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6.02</w:t>
            </w:r>
          </w:p>
        </w:tc>
        <w:tc>
          <w:tcPr>
            <w:tcW w:w="5650" w:type="dxa"/>
            <w:vAlign w:val="center"/>
          </w:tcPr>
          <w:p w14:paraId="27EE1919"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FORNECIMENTO DE JANELA DE CORRER EM </w:t>
            </w:r>
            <w:proofErr w:type="gramStart"/>
            <w:r w:rsidRPr="00B66D0D">
              <w:rPr>
                <w:rFonts w:ascii="Times New Roman" w:hAnsi="Times New Roman" w:cs="Times New Roman"/>
                <w:color w:val="000000"/>
                <w:sz w:val="16"/>
                <w:szCs w:val="16"/>
              </w:rPr>
              <w:t>METALON,</w:t>
            </w:r>
            <w:proofErr w:type="gramEnd"/>
            <w:r w:rsidRPr="00B66D0D">
              <w:rPr>
                <w:rFonts w:ascii="Times New Roman" w:hAnsi="Times New Roman" w:cs="Times New Roman"/>
                <w:color w:val="000000"/>
                <w:sz w:val="16"/>
                <w:szCs w:val="16"/>
              </w:rPr>
              <w:t>INCLUSIVE ASSENTAMENTO, FERRAGENS E ACESSÓRIOS</w:t>
            </w:r>
          </w:p>
        </w:tc>
        <w:tc>
          <w:tcPr>
            <w:tcW w:w="1029" w:type="dxa"/>
            <w:vAlign w:val="center"/>
          </w:tcPr>
          <w:p w14:paraId="7445ACDF"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m²</w:t>
            </w:r>
            <w:proofErr w:type="gramEnd"/>
          </w:p>
        </w:tc>
        <w:tc>
          <w:tcPr>
            <w:tcW w:w="1008" w:type="dxa"/>
            <w:vAlign w:val="center"/>
          </w:tcPr>
          <w:p w14:paraId="3005CA38"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3,00</w:t>
            </w:r>
          </w:p>
        </w:tc>
      </w:tr>
      <w:tr w:rsidR="008D07B4" w:rsidRPr="00840C21" w14:paraId="0B77D0D8" w14:textId="77777777" w:rsidTr="008D07B4">
        <w:trPr>
          <w:trHeight w:val="728"/>
          <w:jc w:val="center"/>
        </w:trPr>
        <w:tc>
          <w:tcPr>
            <w:tcW w:w="781" w:type="dxa"/>
            <w:vAlign w:val="center"/>
          </w:tcPr>
          <w:p w14:paraId="46C19E5F"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6.03</w:t>
            </w:r>
          </w:p>
        </w:tc>
        <w:tc>
          <w:tcPr>
            <w:tcW w:w="5650" w:type="dxa"/>
            <w:vAlign w:val="center"/>
          </w:tcPr>
          <w:p w14:paraId="0CE57935"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VIDRO COMUM TRANSPARENTE INCOLOR, ESP. </w:t>
            </w:r>
            <w:proofErr w:type="gramStart"/>
            <w:r w:rsidRPr="00B66D0D">
              <w:rPr>
                <w:rFonts w:ascii="Times New Roman" w:hAnsi="Times New Roman" w:cs="Times New Roman"/>
                <w:color w:val="000000"/>
                <w:sz w:val="16"/>
                <w:szCs w:val="16"/>
              </w:rPr>
              <w:t>3MM</w:t>
            </w:r>
            <w:proofErr w:type="gramEnd"/>
            <w:r w:rsidRPr="00B66D0D">
              <w:rPr>
                <w:rFonts w:ascii="Times New Roman" w:hAnsi="Times New Roman" w:cs="Times New Roman"/>
                <w:color w:val="000000"/>
                <w:sz w:val="16"/>
                <w:szCs w:val="16"/>
              </w:rPr>
              <w:t>, INCLUSIVE FIXAÇÃO E VEDAÇÃO COM GUARNIÇÃO/GAXETA DE BORRACHA NEOPRENE, FORNECIMENTO E INSTALAÇÃO, EXCLUSIVE CAIXILHO/PERFIL</w:t>
            </w:r>
          </w:p>
        </w:tc>
        <w:tc>
          <w:tcPr>
            <w:tcW w:w="1029" w:type="dxa"/>
            <w:vAlign w:val="center"/>
          </w:tcPr>
          <w:p w14:paraId="5A679FCC"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m²</w:t>
            </w:r>
            <w:proofErr w:type="gramEnd"/>
          </w:p>
        </w:tc>
        <w:tc>
          <w:tcPr>
            <w:tcW w:w="1008" w:type="dxa"/>
            <w:vAlign w:val="center"/>
          </w:tcPr>
          <w:p w14:paraId="546A4221"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3,00</w:t>
            </w:r>
          </w:p>
        </w:tc>
      </w:tr>
      <w:tr w:rsidR="008D07B4" w:rsidRPr="00840C21" w14:paraId="4D563584" w14:textId="77777777" w:rsidTr="008D07B4">
        <w:trPr>
          <w:trHeight w:val="728"/>
          <w:jc w:val="center"/>
        </w:trPr>
        <w:tc>
          <w:tcPr>
            <w:tcW w:w="781" w:type="dxa"/>
            <w:vAlign w:val="center"/>
          </w:tcPr>
          <w:p w14:paraId="0E93B4A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7.01</w:t>
            </w:r>
          </w:p>
        </w:tc>
        <w:tc>
          <w:tcPr>
            <w:tcW w:w="5650" w:type="dxa"/>
            <w:vAlign w:val="center"/>
          </w:tcPr>
          <w:p w14:paraId="53873241"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 xml:space="preserve">LAJE DE TRANSIÇÃO EM CONCRETO PREPARADO EM OBRA COM BETONEIRA COM FCK DE 10MPA, ESP. </w:t>
            </w:r>
            <w:proofErr w:type="gramStart"/>
            <w:r w:rsidRPr="00B66D0D">
              <w:rPr>
                <w:rFonts w:ascii="Times New Roman" w:hAnsi="Times New Roman" w:cs="Times New Roman"/>
                <w:sz w:val="16"/>
                <w:szCs w:val="16"/>
              </w:rPr>
              <w:t>6CM</w:t>
            </w:r>
            <w:proofErr w:type="gramEnd"/>
            <w:r w:rsidRPr="00B66D0D">
              <w:rPr>
                <w:rFonts w:ascii="Times New Roman" w:hAnsi="Times New Roman" w:cs="Times New Roman"/>
                <w:sz w:val="16"/>
                <w:szCs w:val="16"/>
              </w:rPr>
              <w:t>, EXCLUSIVE ARMAÇÃO , INCLUSIVE ACABAMENTO SARRAFEADO</w:t>
            </w:r>
          </w:p>
        </w:tc>
        <w:tc>
          <w:tcPr>
            <w:tcW w:w="1029" w:type="dxa"/>
            <w:vAlign w:val="center"/>
          </w:tcPr>
          <w:p w14:paraId="049FC68D"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0090C806"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53,25</w:t>
            </w:r>
          </w:p>
        </w:tc>
      </w:tr>
      <w:tr w:rsidR="008D07B4" w:rsidRPr="00840C21" w14:paraId="3E83B5B7" w14:textId="77777777" w:rsidTr="008D07B4">
        <w:trPr>
          <w:trHeight w:val="728"/>
          <w:jc w:val="center"/>
        </w:trPr>
        <w:tc>
          <w:tcPr>
            <w:tcW w:w="781" w:type="dxa"/>
            <w:vAlign w:val="center"/>
          </w:tcPr>
          <w:p w14:paraId="7F4FF0A7"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8.01</w:t>
            </w:r>
          </w:p>
        </w:tc>
        <w:tc>
          <w:tcPr>
            <w:tcW w:w="5650" w:type="dxa"/>
            <w:vAlign w:val="center"/>
          </w:tcPr>
          <w:p w14:paraId="38D02AF5"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 xml:space="preserve">ALVENARIA DE VEDAÇÃO COM TIJOLO MACIÇO REQUEIMADO, ESP. </w:t>
            </w:r>
            <w:proofErr w:type="gramStart"/>
            <w:r w:rsidRPr="00B66D0D">
              <w:rPr>
                <w:rFonts w:ascii="Times New Roman" w:hAnsi="Times New Roman" w:cs="Times New Roman"/>
                <w:color w:val="000000"/>
                <w:sz w:val="16"/>
                <w:szCs w:val="16"/>
              </w:rPr>
              <w:t>20CM</w:t>
            </w:r>
            <w:proofErr w:type="gramEnd"/>
            <w:r w:rsidRPr="00B66D0D">
              <w:rPr>
                <w:rFonts w:ascii="Times New Roman" w:hAnsi="Times New Roman" w:cs="Times New Roman"/>
                <w:color w:val="000000"/>
                <w:sz w:val="16"/>
                <w:szCs w:val="16"/>
              </w:rPr>
              <w:t>, COM ACABAMENTO APARENTE, INCLUSIVE ARGAMASSA PARA ASSENTAMENTO</w:t>
            </w:r>
          </w:p>
        </w:tc>
        <w:tc>
          <w:tcPr>
            <w:tcW w:w="1029" w:type="dxa"/>
            <w:vAlign w:val="center"/>
          </w:tcPr>
          <w:p w14:paraId="250CCF40"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m²</w:t>
            </w:r>
            <w:proofErr w:type="gramEnd"/>
          </w:p>
        </w:tc>
        <w:tc>
          <w:tcPr>
            <w:tcW w:w="1008" w:type="dxa"/>
            <w:vAlign w:val="center"/>
          </w:tcPr>
          <w:p w14:paraId="77778058"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9,87</w:t>
            </w:r>
          </w:p>
        </w:tc>
      </w:tr>
      <w:tr w:rsidR="008D07B4" w:rsidRPr="00840C21" w14:paraId="50BE8C2F" w14:textId="77777777" w:rsidTr="008D07B4">
        <w:trPr>
          <w:trHeight w:val="189"/>
          <w:jc w:val="center"/>
        </w:trPr>
        <w:tc>
          <w:tcPr>
            <w:tcW w:w="781" w:type="dxa"/>
            <w:vAlign w:val="center"/>
          </w:tcPr>
          <w:p w14:paraId="5DDF102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8.02</w:t>
            </w:r>
          </w:p>
        </w:tc>
        <w:tc>
          <w:tcPr>
            <w:tcW w:w="5650" w:type="dxa"/>
            <w:vAlign w:val="center"/>
          </w:tcPr>
          <w:p w14:paraId="517BD733"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color w:val="000000"/>
                <w:sz w:val="16"/>
                <w:szCs w:val="16"/>
              </w:rPr>
              <w:t>ALVENARIA DE VEDAÇÃO COM TIJOLO CERÂMICO FURADO, ESP.</w:t>
            </w:r>
            <w:proofErr w:type="gramStart"/>
            <w:r w:rsidRPr="00B66D0D">
              <w:rPr>
                <w:rFonts w:ascii="Times New Roman" w:hAnsi="Times New Roman" w:cs="Times New Roman"/>
                <w:color w:val="000000"/>
                <w:sz w:val="16"/>
                <w:szCs w:val="16"/>
              </w:rPr>
              <w:t>9CM</w:t>
            </w:r>
            <w:proofErr w:type="gramEnd"/>
            <w:r w:rsidRPr="00B66D0D">
              <w:rPr>
                <w:rFonts w:ascii="Times New Roman" w:hAnsi="Times New Roman" w:cs="Times New Roman"/>
                <w:color w:val="000000"/>
                <w:sz w:val="16"/>
                <w:szCs w:val="16"/>
              </w:rPr>
              <w:t>, PARA REVESTIMENTO, INCLUSIVE ARGAMASSA PARA ASSENTAMENTO</w:t>
            </w:r>
          </w:p>
        </w:tc>
        <w:tc>
          <w:tcPr>
            <w:tcW w:w="1029" w:type="dxa"/>
            <w:vAlign w:val="center"/>
          </w:tcPr>
          <w:p w14:paraId="16FBA55C" w14:textId="77777777" w:rsidR="008D07B4" w:rsidRPr="00B66D0D" w:rsidRDefault="008D07B4" w:rsidP="00B66D0D">
            <w:pPr>
              <w:rPr>
                <w:rFonts w:ascii="Times New Roman" w:hAnsi="Times New Roman" w:cs="Times New Roman"/>
                <w:b/>
                <w:bCs/>
                <w:sz w:val="16"/>
                <w:szCs w:val="16"/>
              </w:rPr>
            </w:pPr>
            <w:proofErr w:type="gramStart"/>
            <w:r w:rsidRPr="00B66D0D">
              <w:rPr>
                <w:rFonts w:ascii="Times New Roman" w:hAnsi="Times New Roman" w:cs="Times New Roman"/>
                <w:color w:val="000000"/>
                <w:sz w:val="16"/>
                <w:szCs w:val="16"/>
              </w:rPr>
              <w:t>m²</w:t>
            </w:r>
            <w:proofErr w:type="gramEnd"/>
          </w:p>
        </w:tc>
        <w:tc>
          <w:tcPr>
            <w:tcW w:w="1008" w:type="dxa"/>
            <w:vAlign w:val="center"/>
          </w:tcPr>
          <w:p w14:paraId="4F036821" w14:textId="77777777" w:rsidR="008D07B4" w:rsidRPr="00B66D0D" w:rsidRDefault="008D07B4" w:rsidP="00B66D0D">
            <w:pPr>
              <w:rPr>
                <w:rFonts w:ascii="Times New Roman" w:hAnsi="Times New Roman" w:cs="Times New Roman"/>
                <w:b/>
                <w:bCs/>
                <w:sz w:val="16"/>
                <w:szCs w:val="16"/>
              </w:rPr>
            </w:pPr>
            <w:r w:rsidRPr="00B66D0D">
              <w:rPr>
                <w:rFonts w:ascii="Times New Roman" w:hAnsi="Times New Roman" w:cs="Times New Roman"/>
                <w:sz w:val="16"/>
                <w:szCs w:val="16"/>
              </w:rPr>
              <w:t>70,88</w:t>
            </w:r>
          </w:p>
        </w:tc>
      </w:tr>
      <w:tr w:rsidR="008D07B4" w:rsidRPr="00840C21" w14:paraId="07B9978F" w14:textId="77777777" w:rsidTr="008D07B4">
        <w:trPr>
          <w:trHeight w:val="189"/>
          <w:jc w:val="center"/>
        </w:trPr>
        <w:tc>
          <w:tcPr>
            <w:tcW w:w="781" w:type="dxa"/>
            <w:vAlign w:val="center"/>
          </w:tcPr>
          <w:p w14:paraId="3914CAE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8.03</w:t>
            </w:r>
          </w:p>
        </w:tc>
        <w:tc>
          <w:tcPr>
            <w:tcW w:w="5650" w:type="dxa"/>
            <w:vAlign w:val="center"/>
          </w:tcPr>
          <w:p w14:paraId="6DB7F17A"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 xml:space="preserve">CORTE, DOBRA E MONTAGEM DE AÇO CA-50, DIÂMETRO </w:t>
            </w:r>
            <w:proofErr w:type="gramStart"/>
            <w:r w:rsidRPr="00B66D0D">
              <w:rPr>
                <w:rFonts w:ascii="Times New Roman" w:hAnsi="Times New Roman" w:cs="Times New Roman"/>
                <w:color w:val="000000"/>
                <w:sz w:val="16"/>
                <w:szCs w:val="16"/>
              </w:rPr>
              <w:t>8MM</w:t>
            </w:r>
            <w:proofErr w:type="gramEnd"/>
            <w:r w:rsidRPr="00B66D0D">
              <w:rPr>
                <w:rFonts w:ascii="Times New Roman" w:hAnsi="Times New Roman" w:cs="Times New Roman"/>
                <w:color w:val="000000"/>
                <w:sz w:val="16"/>
                <w:szCs w:val="16"/>
              </w:rPr>
              <w:t xml:space="preserve">,INCLUSIVE ESPAÇADOR </w:t>
            </w:r>
          </w:p>
        </w:tc>
        <w:tc>
          <w:tcPr>
            <w:tcW w:w="1029" w:type="dxa"/>
            <w:vAlign w:val="center"/>
          </w:tcPr>
          <w:p w14:paraId="44B7CA0F"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kg</w:t>
            </w:r>
            <w:proofErr w:type="gramEnd"/>
          </w:p>
        </w:tc>
        <w:tc>
          <w:tcPr>
            <w:tcW w:w="1008" w:type="dxa"/>
            <w:vAlign w:val="center"/>
          </w:tcPr>
          <w:p w14:paraId="59CF7B4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18,49</w:t>
            </w:r>
          </w:p>
        </w:tc>
      </w:tr>
      <w:tr w:rsidR="008D07B4" w:rsidRPr="00840C21" w14:paraId="0AB432A0" w14:textId="77777777" w:rsidTr="008D07B4">
        <w:trPr>
          <w:trHeight w:val="189"/>
          <w:jc w:val="center"/>
        </w:trPr>
        <w:tc>
          <w:tcPr>
            <w:tcW w:w="781" w:type="dxa"/>
            <w:vAlign w:val="center"/>
          </w:tcPr>
          <w:p w14:paraId="75F7FBF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8.04</w:t>
            </w:r>
          </w:p>
        </w:tc>
        <w:tc>
          <w:tcPr>
            <w:tcW w:w="5650" w:type="dxa"/>
            <w:vAlign w:val="center"/>
          </w:tcPr>
          <w:p w14:paraId="458A740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 xml:space="preserve">CORTE, DOBRA E MONTAGEM DE AÇO CA-60, DIÂMETRO </w:t>
            </w:r>
            <w:proofErr w:type="gramStart"/>
            <w:r w:rsidRPr="00B66D0D">
              <w:rPr>
                <w:rFonts w:ascii="Times New Roman" w:hAnsi="Times New Roman" w:cs="Times New Roman"/>
                <w:color w:val="000000"/>
                <w:sz w:val="16"/>
                <w:szCs w:val="16"/>
              </w:rPr>
              <w:t>5MM</w:t>
            </w:r>
            <w:proofErr w:type="gramEnd"/>
            <w:r w:rsidRPr="00B66D0D">
              <w:rPr>
                <w:rFonts w:ascii="Times New Roman" w:hAnsi="Times New Roman" w:cs="Times New Roman"/>
                <w:color w:val="000000"/>
                <w:sz w:val="16"/>
                <w:szCs w:val="16"/>
              </w:rPr>
              <w:t>,INCLUSIVE ESPAÇADOR</w:t>
            </w:r>
          </w:p>
        </w:tc>
        <w:tc>
          <w:tcPr>
            <w:tcW w:w="1029" w:type="dxa"/>
            <w:vAlign w:val="center"/>
          </w:tcPr>
          <w:p w14:paraId="6B92BC1C"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kg</w:t>
            </w:r>
            <w:proofErr w:type="gramEnd"/>
          </w:p>
        </w:tc>
        <w:tc>
          <w:tcPr>
            <w:tcW w:w="1008" w:type="dxa"/>
            <w:vAlign w:val="center"/>
          </w:tcPr>
          <w:p w14:paraId="7747708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5,82</w:t>
            </w:r>
          </w:p>
        </w:tc>
      </w:tr>
      <w:tr w:rsidR="008D07B4" w:rsidRPr="00840C21" w14:paraId="35CAE03B" w14:textId="77777777" w:rsidTr="008D07B4">
        <w:trPr>
          <w:trHeight w:val="189"/>
          <w:jc w:val="center"/>
        </w:trPr>
        <w:tc>
          <w:tcPr>
            <w:tcW w:w="781" w:type="dxa"/>
            <w:vAlign w:val="center"/>
          </w:tcPr>
          <w:p w14:paraId="3E06E04B"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8.05</w:t>
            </w:r>
          </w:p>
        </w:tc>
        <w:tc>
          <w:tcPr>
            <w:tcW w:w="5650" w:type="dxa"/>
            <w:vAlign w:val="center"/>
          </w:tcPr>
          <w:p w14:paraId="28D7719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 xml:space="preserve">CORTE, DOBRA E MONTAGEM DE AÇO CA-50, DIÂMETRO 6,3MM, INCLUSIVE </w:t>
            </w:r>
            <w:proofErr w:type="gramStart"/>
            <w:r w:rsidRPr="00B66D0D">
              <w:rPr>
                <w:rFonts w:ascii="Times New Roman" w:hAnsi="Times New Roman" w:cs="Times New Roman"/>
                <w:color w:val="000000"/>
                <w:sz w:val="16"/>
                <w:szCs w:val="16"/>
              </w:rPr>
              <w:t>ESPAÇADOR</w:t>
            </w:r>
            <w:proofErr w:type="gramEnd"/>
          </w:p>
        </w:tc>
        <w:tc>
          <w:tcPr>
            <w:tcW w:w="1029" w:type="dxa"/>
            <w:vAlign w:val="center"/>
          </w:tcPr>
          <w:p w14:paraId="6C2E821A"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kg</w:t>
            </w:r>
            <w:proofErr w:type="gramEnd"/>
          </w:p>
        </w:tc>
        <w:tc>
          <w:tcPr>
            <w:tcW w:w="1008" w:type="dxa"/>
            <w:vAlign w:val="center"/>
          </w:tcPr>
          <w:p w14:paraId="4F42192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26,71</w:t>
            </w:r>
          </w:p>
        </w:tc>
      </w:tr>
      <w:tr w:rsidR="008D07B4" w:rsidRPr="00840C21" w14:paraId="082FB206" w14:textId="77777777" w:rsidTr="008D07B4">
        <w:trPr>
          <w:trHeight w:val="189"/>
          <w:jc w:val="center"/>
        </w:trPr>
        <w:tc>
          <w:tcPr>
            <w:tcW w:w="781" w:type="dxa"/>
            <w:vAlign w:val="center"/>
          </w:tcPr>
          <w:p w14:paraId="4308F7B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8.06</w:t>
            </w:r>
          </w:p>
        </w:tc>
        <w:tc>
          <w:tcPr>
            <w:tcW w:w="5650" w:type="dxa"/>
          </w:tcPr>
          <w:p w14:paraId="4A14483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 xml:space="preserve">FÔRMA E DESFORMA DE TÁBUA E </w:t>
            </w:r>
            <w:proofErr w:type="gramStart"/>
            <w:r w:rsidRPr="00B66D0D">
              <w:rPr>
                <w:rFonts w:ascii="Times New Roman" w:hAnsi="Times New Roman" w:cs="Times New Roman"/>
                <w:color w:val="000000"/>
                <w:sz w:val="16"/>
                <w:szCs w:val="16"/>
              </w:rPr>
              <w:t>SARRAFO,</w:t>
            </w:r>
            <w:proofErr w:type="gramEnd"/>
            <w:r w:rsidRPr="00B66D0D">
              <w:rPr>
                <w:rFonts w:ascii="Times New Roman" w:hAnsi="Times New Roman" w:cs="Times New Roman"/>
                <w:color w:val="000000"/>
                <w:sz w:val="16"/>
                <w:szCs w:val="16"/>
              </w:rPr>
              <w:t>REAPROVEITAMENTO (3X), EXCLUSIVE ESCORAMENTO</w:t>
            </w:r>
          </w:p>
        </w:tc>
        <w:tc>
          <w:tcPr>
            <w:tcW w:w="1029" w:type="dxa"/>
            <w:vAlign w:val="center"/>
          </w:tcPr>
          <w:p w14:paraId="0722BE1F"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5AE46CD3"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4,68</w:t>
            </w:r>
          </w:p>
        </w:tc>
      </w:tr>
      <w:tr w:rsidR="008D07B4" w:rsidRPr="00840C21" w14:paraId="5087F5BE" w14:textId="77777777" w:rsidTr="008D07B4">
        <w:trPr>
          <w:trHeight w:val="189"/>
          <w:jc w:val="center"/>
        </w:trPr>
        <w:tc>
          <w:tcPr>
            <w:tcW w:w="781" w:type="dxa"/>
            <w:vAlign w:val="center"/>
          </w:tcPr>
          <w:p w14:paraId="28CD3BB7"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8.07</w:t>
            </w:r>
          </w:p>
        </w:tc>
        <w:tc>
          <w:tcPr>
            <w:tcW w:w="5650" w:type="dxa"/>
            <w:vAlign w:val="center"/>
          </w:tcPr>
          <w:p w14:paraId="6478A36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 xml:space="preserve">FORNECIMENTO DE CONCRETO ESTRUTURAL, PREPARADO EM OBRA, COM FCK 20MPA, INCLUSIVE LANÇAMENTO, ADENSAMENTO E </w:t>
            </w:r>
            <w:proofErr w:type="gramStart"/>
            <w:r w:rsidRPr="00B66D0D">
              <w:rPr>
                <w:rFonts w:ascii="Times New Roman" w:hAnsi="Times New Roman" w:cs="Times New Roman"/>
                <w:color w:val="000000"/>
                <w:sz w:val="16"/>
                <w:szCs w:val="16"/>
              </w:rPr>
              <w:t>ACABAMENTO</w:t>
            </w:r>
            <w:proofErr w:type="gramEnd"/>
          </w:p>
        </w:tc>
        <w:tc>
          <w:tcPr>
            <w:tcW w:w="1029" w:type="dxa"/>
            <w:vAlign w:val="center"/>
          </w:tcPr>
          <w:p w14:paraId="0321DB60"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color w:val="000000"/>
                <w:sz w:val="16"/>
                <w:szCs w:val="16"/>
              </w:rPr>
              <w:t>m³</w:t>
            </w:r>
            <w:proofErr w:type="gramEnd"/>
          </w:p>
        </w:tc>
        <w:tc>
          <w:tcPr>
            <w:tcW w:w="1008" w:type="dxa"/>
            <w:vAlign w:val="center"/>
          </w:tcPr>
          <w:p w14:paraId="44E99863"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2,34</w:t>
            </w:r>
          </w:p>
        </w:tc>
      </w:tr>
      <w:tr w:rsidR="008D07B4" w:rsidRPr="00840C21" w14:paraId="229BD0AD" w14:textId="77777777" w:rsidTr="008D07B4">
        <w:trPr>
          <w:trHeight w:val="189"/>
          <w:jc w:val="center"/>
        </w:trPr>
        <w:tc>
          <w:tcPr>
            <w:tcW w:w="781" w:type="dxa"/>
            <w:vAlign w:val="center"/>
          </w:tcPr>
          <w:p w14:paraId="0AEB5A76"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8.08</w:t>
            </w:r>
          </w:p>
        </w:tc>
        <w:tc>
          <w:tcPr>
            <w:tcW w:w="5650" w:type="dxa"/>
            <w:vAlign w:val="center"/>
          </w:tcPr>
          <w:p w14:paraId="01FA0B95"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 xml:space="preserve">CHAPISCO COM ARGAMASSA, TRAÇO 1:3 (CIMENTO E AREIA), ESP. </w:t>
            </w:r>
            <w:proofErr w:type="gramStart"/>
            <w:r w:rsidRPr="00B66D0D">
              <w:rPr>
                <w:rFonts w:ascii="Times New Roman" w:hAnsi="Times New Roman" w:cs="Times New Roman"/>
                <w:color w:val="000000"/>
                <w:sz w:val="16"/>
                <w:szCs w:val="16"/>
              </w:rPr>
              <w:t>5MM</w:t>
            </w:r>
            <w:proofErr w:type="gramEnd"/>
            <w:r w:rsidRPr="00B66D0D">
              <w:rPr>
                <w:rFonts w:ascii="Times New Roman" w:hAnsi="Times New Roman" w:cs="Times New Roman"/>
                <w:color w:val="000000"/>
                <w:sz w:val="16"/>
                <w:szCs w:val="16"/>
              </w:rPr>
              <w:t>, APLICADO EM ALVENARIA/ESTRUTURA DE CONCRETO COM COLHER, INCLUSIVE ARGAMASSA COM PREPARO MECANIZADO</w:t>
            </w:r>
          </w:p>
        </w:tc>
        <w:tc>
          <w:tcPr>
            <w:tcW w:w="1029" w:type="dxa"/>
            <w:vAlign w:val="center"/>
          </w:tcPr>
          <w:p w14:paraId="709AF4C5"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03AD18C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141,75</w:t>
            </w:r>
          </w:p>
        </w:tc>
      </w:tr>
      <w:tr w:rsidR="008D07B4" w:rsidRPr="00840C21" w14:paraId="60A748AE" w14:textId="77777777" w:rsidTr="008D07B4">
        <w:trPr>
          <w:trHeight w:val="189"/>
          <w:jc w:val="center"/>
        </w:trPr>
        <w:tc>
          <w:tcPr>
            <w:tcW w:w="781" w:type="dxa"/>
            <w:vAlign w:val="center"/>
          </w:tcPr>
          <w:p w14:paraId="4EA13C8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8.09</w:t>
            </w:r>
          </w:p>
        </w:tc>
        <w:tc>
          <w:tcPr>
            <w:tcW w:w="5650" w:type="dxa"/>
            <w:vAlign w:val="center"/>
          </w:tcPr>
          <w:p w14:paraId="1A9C3CBF"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 xml:space="preserve">REBOCO COM ARGAMASSA, TRAÇO </w:t>
            </w:r>
            <w:proofErr w:type="gramStart"/>
            <w:r w:rsidRPr="00B66D0D">
              <w:rPr>
                <w:rFonts w:ascii="Times New Roman" w:hAnsi="Times New Roman" w:cs="Times New Roman"/>
                <w:color w:val="000000"/>
                <w:sz w:val="16"/>
                <w:szCs w:val="16"/>
              </w:rPr>
              <w:t>1:2:</w:t>
            </w:r>
            <w:proofErr w:type="gramEnd"/>
            <w:r w:rsidRPr="00B66D0D">
              <w:rPr>
                <w:rFonts w:ascii="Times New Roman" w:hAnsi="Times New Roman" w:cs="Times New Roman"/>
                <w:color w:val="000000"/>
                <w:sz w:val="16"/>
                <w:szCs w:val="16"/>
              </w:rPr>
              <w:t xml:space="preserve">8 (CIMENTO, CAL E AREIA), ESP. 20MM, APLICAÇÃO MANUAL, INCLUSIVE ARGAMASSA COM PREPARO </w:t>
            </w:r>
            <w:r w:rsidRPr="00B66D0D">
              <w:rPr>
                <w:rFonts w:ascii="Times New Roman" w:hAnsi="Times New Roman" w:cs="Times New Roman"/>
                <w:color w:val="000000"/>
                <w:sz w:val="16"/>
                <w:szCs w:val="16"/>
              </w:rPr>
              <w:lastRenderedPageBreak/>
              <w:t>MECANIZADO, EXCLUSIVE CHAPISCO</w:t>
            </w:r>
          </w:p>
        </w:tc>
        <w:tc>
          <w:tcPr>
            <w:tcW w:w="1029" w:type="dxa"/>
            <w:vAlign w:val="center"/>
          </w:tcPr>
          <w:p w14:paraId="76D33138"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lastRenderedPageBreak/>
              <w:t>m²</w:t>
            </w:r>
            <w:proofErr w:type="gramEnd"/>
          </w:p>
        </w:tc>
        <w:tc>
          <w:tcPr>
            <w:tcW w:w="1008" w:type="dxa"/>
            <w:vAlign w:val="center"/>
          </w:tcPr>
          <w:p w14:paraId="1F141646"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141,75</w:t>
            </w:r>
          </w:p>
        </w:tc>
      </w:tr>
      <w:tr w:rsidR="008D07B4" w:rsidRPr="00840C21" w14:paraId="31AEA99A" w14:textId="77777777" w:rsidTr="008D07B4">
        <w:trPr>
          <w:trHeight w:val="189"/>
          <w:jc w:val="center"/>
        </w:trPr>
        <w:tc>
          <w:tcPr>
            <w:tcW w:w="781" w:type="dxa"/>
            <w:vAlign w:val="center"/>
          </w:tcPr>
          <w:p w14:paraId="0C9C1F78"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lastRenderedPageBreak/>
              <w:t>8.10</w:t>
            </w:r>
          </w:p>
        </w:tc>
        <w:tc>
          <w:tcPr>
            <w:tcW w:w="5650" w:type="dxa"/>
            <w:vAlign w:val="center"/>
          </w:tcPr>
          <w:p w14:paraId="5C6FF36B"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LAJE DE TRANSIÇÃO EM CONCRETO PREPARADO EM OBRA COM BETONEIRA COM FCK DE 10MPA, ESP. </w:t>
            </w:r>
            <w:proofErr w:type="gramStart"/>
            <w:r w:rsidRPr="00B66D0D">
              <w:rPr>
                <w:rFonts w:ascii="Times New Roman" w:hAnsi="Times New Roman" w:cs="Times New Roman"/>
                <w:sz w:val="16"/>
                <w:szCs w:val="16"/>
              </w:rPr>
              <w:t>6CM</w:t>
            </w:r>
            <w:proofErr w:type="gramEnd"/>
            <w:r w:rsidRPr="00B66D0D">
              <w:rPr>
                <w:rFonts w:ascii="Times New Roman" w:hAnsi="Times New Roman" w:cs="Times New Roman"/>
                <w:sz w:val="16"/>
                <w:szCs w:val="16"/>
              </w:rPr>
              <w:t>, EXCLUSIVE ARMAÇÃO , INCLUSIVE ACABAMENTO SARRAFEADO</w:t>
            </w:r>
          </w:p>
        </w:tc>
        <w:tc>
          <w:tcPr>
            <w:tcW w:w="1029" w:type="dxa"/>
            <w:vAlign w:val="center"/>
          </w:tcPr>
          <w:p w14:paraId="4DDA2BE2"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45D2590A"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250,75</w:t>
            </w:r>
          </w:p>
        </w:tc>
      </w:tr>
      <w:tr w:rsidR="008D07B4" w:rsidRPr="00840C21" w14:paraId="117B5A1C" w14:textId="77777777" w:rsidTr="008D07B4">
        <w:trPr>
          <w:trHeight w:val="189"/>
          <w:jc w:val="center"/>
        </w:trPr>
        <w:tc>
          <w:tcPr>
            <w:tcW w:w="781" w:type="dxa"/>
            <w:vAlign w:val="center"/>
          </w:tcPr>
          <w:p w14:paraId="14AD520A"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9.01</w:t>
            </w:r>
          </w:p>
        </w:tc>
        <w:tc>
          <w:tcPr>
            <w:tcW w:w="5650" w:type="dxa"/>
            <w:vAlign w:val="center"/>
          </w:tcPr>
          <w:p w14:paraId="5830FBF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FUNDO SELADOR ACRÍLICO, APLICAÇÃO MANUAL EM PAREDE, UMA DEMÃO. AF_04/2023</w:t>
            </w:r>
          </w:p>
        </w:tc>
        <w:tc>
          <w:tcPr>
            <w:tcW w:w="1029" w:type="dxa"/>
            <w:vAlign w:val="center"/>
          </w:tcPr>
          <w:p w14:paraId="6A3FCEC8"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2CECBF80"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256,75</w:t>
            </w:r>
          </w:p>
        </w:tc>
      </w:tr>
      <w:tr w:rsidR="008D07B4" w:rsidRPr="00840C21" w14:paraId="2FB41C11" w14:textId="77777777" w:rsidTr="008D07B4">
        <w:trPr>
          <w:trHeight w:val="189"/>
          <w:jc w:val="center"/>
        </w:trPr>
        <w:tc>
          <w:tcPr>
            <w:tcW w:w="781" w:type="dxa"/>
            <w:vAlign w:val="center"/>
          </w:tcPr>
          <w:p w14:paraId="443C9806"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9.02</w:t>
            </w:r>
          </w:p>
        </w:tc>
        <w:tc>
          <w:tcPr>
            <w:tcW w:w="5650" w:type="dxa"/>
            <w:vAlign w:val="center"/>
          </w:tcPr>
          <w:p w14:paraId="63A0EC5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Pintura tinta</w:t>
            </w:r>
            <w:proofErr w:type="gramStart"/>
            <w:r w:rsidRPr="00B66D0D">
              <w:rPr>
                <w:rFonts w:ascii="Times New Roman" w:hAnsi="Times New Roman" w:cs="Times New Roman"/>
                <w:sz w:val="16"/>
                <w:szCs w:val="16"/>
              </w:rPr>
              <w:t xml:space="preserve">  </w:t>
            </w:r>
            <w:proofErr w:type="spellStart"/>
            <w:proofErr w:type="gramEnd"/>
            <w:r w:rsidRPr="00B66D0D">
              <w:rPr>
                <w:rFonts w:ascii="Times New Roman" w:hAnsi="Times New Roman" w:cs="Times New Roman"/>
                <w:sz w:val="16"/>
                <w:szCs w:val="16"/>
              </w:rPr>
              <w:t>latex</w:t>
            </w:r>
            <w:proofErr w:type="spellEnd"/>
            <w:r w:rsidRPr="00B66D0D">
              <w:rPr>
                <w:rFonts w:ascii="Times New Roman" w:hAnsi="Times New Roman" w:cs="Times New Roman"/>
                <w:sz w:val="16"/>
                <w:szCs w:val="16"/>
              </w:rPr>
              <w:t xml:space="preserve"> acrílico 02 demãos em teto sobre 01 demão de fundo preparador</w:t>
            </w:r>
          </w:p>
        </w:tc>
        <w:tc>
          <w:tcPr>
            <w:tcW w:w="1029" w:type="dxa"/>
            <w:vAlign w:val="center"/>
          </w:tcPr>
          <w:p w14:paraId="2F973DAA"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582572DB"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11,75</w:t>
            </w:r>
          </w:p>
        </w:tc>
      </w:tr>
      <w:tr w:rsidR="008D07B4" w:rsidRPr="00840C21" w14:paraId="63ABEF1B" w14:textId="77777777" w:rsidTr="008D07B4">
        <w:trPr>
          <w:trHeight w:val="189"/>
          <w:jc w:val="center"/>
        </w:trPr>
        <w:tc>
          <w:tcPr>
            <w:tcW w:w="781" w:type="dxa"/>
            <w:vAlign w:val="center"/>
          </w:tcPr>
          <w:p w14:paraId="2BA59038"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9.03</w:t>
            </w:r>
          </w:p>
        </w:tc>
        <w:tc>
          <w:tcPr>
            <w:tcW w:w="5650" w:type="dxa"/>
            <w:vAlign w:val="center"/>
          </w:tcPr>
          <w:p w14:paraId="099A783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Pintura tinta </w:t>
            </w:r>
            <w:proofErr w:type="spellStart"/>
            <w:r w:rsidRPr="00B66D0D">
              <w:rPr>
                <w:rFonts w:ascii="Times New Roman" w:hAnsi="Times New Roman" w:cs="Times New Roman"/>
                <w:sz w:val="16"/>
                <w:szCs w:val="16"/>
              </w:rPr>
              <w:t>latex</w:t>
            </w:r>
            <w:proofErr w:type="spellEnd"/>
            <w:r w:rsidRPr="00B66D0D">
              <w:rPr>
                <w:rFonts w:ascii="Times New Roman" w:hAnsi="Times New Roman" w:cs="Times New Roman"/>
                <w:sz w:val="16"/>
                <w:szCs w:val="16"/>
              </w:rPr>
              <w:t xml:space="preserve"> acrílica 02</w:t>
            </w:r>
            <w:proofErr w:type="gramStart"/>
            <w:r w:rsidRPr="00B66D0D">
              <w:rPr>
                <w:rFonts w:ascii="Times New Roman" w:hAnsi="Times New Roman" w:cs="Times New Roman"/>
                <w:sz w:val="16"/>
                <w:szCs w:val="16"/>
              </w:rPr>
              <w:t xml:space="preserve">  </w:t>
            </w:r>
            <w:proofErr w:type="gramEnd"/>
            <w:r w:rsidRPr="00B66D0D">
              <w:rPr>
                <w:rFonts w:ascii="Times New Roman" w:hAnsi="Times New Roman" w:cs="Times New Roman"/>
                <w:sz w:val="16"/>
                <w:szCs w:val="16"/>
              </w:rPr>
              <w:t xml:space="preserve">demãos em paredes sobre 01 demão de fundo preparador </w:t>
            </w:r>
          </w:p>
        </w:tc>
        <w:tc>
          <w:tcPr>
            <w:tcW w:w="1029" w:type="dxa"/>
            <w:vAlign w:val="center"/>
          </w:tcPr>
          <w:p w14:paraId="060338A4"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44A0B0D0"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245,00</w:t>
            </w:r>
          </w:p>
        </w:tc>
      </w:tr>
      <w:tr w:rsidR="008D07B4" w:rsidRPr="00840C21" w14:paraId="1D39D539" w14:textId="77777777" w:rsidTr="008D07B4">
        <w:trPr>
          <w:trHeight w:val="189"/>
          <w:jc w:val="center"/>
        </w:trPr>
        <w:tc>
          <w:tcPr>
            <w:tcW w:w="781" w:type="dxa"/>
            <w:vAlign w:val="center"/>
          </w:tcPr>
          <w:p w14:paraId="5600CCF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9.04</w:t>
            </w:r>
          </w:p>
        </w:tc>
        <w:tc>
          <w:tcPr>
            <w:tcW w:w="5650" w:type="dxa"/>
            <w:vAlign w:val="center"/>
          </w:tcPr>
          <w:p w14:paraId="77C386ED"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Pintura esmalte para portões de ferro e alçapão</w:t>
            </w:r>
          </w:p>
        </w:tc>
        <w:tc>
          <w:tcPr>
            <w:tcW w:w="1029" w:type="dxa"/>
            <w:vAlign w:val="center"/>
          </w:tcPr>
          <w:p w14:paraId="231C2D95"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0B0D6DC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4,20</w:t>
            </w:r>
          </w:p>
        </w:tc>
      </w:tr>
      <w:tr w:rsidR="008D07B4" w:rsidRPr="00840C21" w14:paraId="716A82B7" w14:textId="77777777" w:rsidTr="008D07B4">
        <w:trPr>
          <w:trHeight w:val="189"/>
          <w:jc w:val="center"/>
        </w:trPr>
        <w:tc>
          <w:tcPr>
            <w:tcW w:w="781" w:type="dxa"/>
            <w:vAlign w:val="center"/>
          </w:tcPr>
          <w:p w14:paraId="4EB5A25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9.05</w:t>
            </w:r>
          </w:p>
        </w:tc>
        <w:tc>
          <w:tcPr>
            <w:tcW w:w="5650" w:type="dxa"/>
            <w:vAlign w:val="center"/>
          </w:tcPr>
          <w:p w14:paraId="29215A5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Pintura de muro com tinta </w:t>
            </w:r>
            <w:proofErr w:type="spellStart"/>
            <w:r w:rsidRPr="00B66D0D">
              <w:rPr>
                <w:rFonts w:ascii="Times New Roman" w:hAnsi="Times New Roman" w:cs="Times New Roman"/>
                <w:sz w:val="16"/>
                <w:szCs w:val="16"/>
              </w:rPr>
              <w:t>latex</w:t>
            </w:r>
            <w:proofErr w:type="spellEnd"/>
            <w:r w:rsidRPr="00B66D0D">
              <w:rPr>
                <w:rFonts w:ascii="Times New Roman" w:hAnsi="Times New Roman" w:cs="Times New Roman"/>
                <w:sz w:val="16"/>
                <w:szCs w:val="16"/>
              </w:rPr>
              <w:t xml:space="preserve"> PVA 02 demãos e 01 demão de fundo preparador externo</w:t>
            </w:r>
          </w:p>
        </w:tc>
        <w:tc>
          <w:tcPr>
            <w:tcW w:w="1029" w:type="dxa"/>
            <w:vAlign w:val="center"/>
          </w:tcPr>
          <w:p w14:paraId="7F929B2E"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3658380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141,75</w:t>
            </w:r>
          </w:p>
        </w:tc>
      </w:tr>
      <w:tr w:rsidR="008D07B4" w:rsidRPr="00840C21" w14:paraId="1E0AA8D0" w14:textId="77777777" w:rsidTr="008D07B4">
        <w:trPr>
          <w:trHeight w:val="189"/>
          <w:jc w:val="center"/>
        </w:trPr>
        <w:tc>
          <w:tcPr>
            <w:tcW w:w="781" w:type="dxa"/>
            <w:vAlign w:val="center"/>
          </w:tcPr>
          <w:p w14:paraId="1E259155"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9.06</w:t>
            </w:r>
          </w:p>
        </w:tc>
        <w:tc>
          <w:tcPr>
            <w:tcW w:w="5650" w:type="dxa"/>
            <w:vAlign w:val="center"/>
          </w:tcPr>
          <w:p w14:paraId="22451E4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PINTURA DE DEMARCAÇÃO DE QUADRA POLIESPORTIVA COM TINTA EPÓXI, E = 5 CM, APLICAÇÃO MANUAL. AF_05/2021</w:t>
            </w:r>
          </w:p>
        </w:tc>
        <w:tc>
          <w:tcPr>
            <w:tcW w:w="1029" w:type="dxa"/>
            <w:vAlign w:val="center"/>
          </w:tcPr>
          <w:p w14:paraId="50A67C2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color w:val="000000"/>
                <w:sz w:val="16"/>
                <w:szCs w:val="16"/>
              </w:rPr>
              <w:t>m</w:t>
            </w:r>
          </w:p>
        </w:tc>
        <w:tc>
          <w:tcPr>
            <w:tcW w:w="1008" w:type="dxa"/>
            <w:vAlign w:val="center"/>
          </w:tcPr>
          <w:p w14:paraId="1DF6BF03"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372,05</w:t>
            </w:r>
          </w:p>
        </w:tc>
      </w:tr>
      <w:tr w:rsidR="008D07B4" w:rsidRPr="00840C21" w14:paraId="2A44C83B" w14:textId="77777777" w:rsidTr="008D07B4">
        <w:trPr>
          <w:trHeight w:val="189"/>
          <w:jc w:val="center"/>
        </w:trPr>
        <w:tc>
          <w:tcPr>
            <w:tcW w:w="781" w:type="dxa"/>
            <w:vAlign w:val="center"/>
          </w:tcPr>
          <w:p w14:paraId="19FAFB6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10.01</w:t>
            </w:r>
          </w:p>
        </w:tc>
        <w:tc>
          <w:tcPr>
            <w:tcW w:w="5650" w:type="dxa"/>
            <w:vAlign w:val="center"/>
          </w:tcPr>
          <w:p w14:paraId="4C8C192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ELETRODUTO FLEXÍVEL CORRUGADO, PVC, ANTI-CHAMA, DN </w:t>
            </w:r>
            <w:proofErr w:type="gramStart"/>
            <w:r w:rsidRPr="00B66D0D">
              <w:rPr>
                <w:rFonts w:ascii="Times New Roman" w:hAnsi="Times New Roman" w:cs="Times New Roman"/>
                <w:sz w:val="16"/>
                <w:szCs w:val="16"/>
              </w:rPr>
              <w:t>25MM</w:t>
            </w:r>
            <w:proofErr w:type="gramEnd"/>
            <w:r w:rsidRPr="00B66D0D">
              <w:rPr>
                <w:rFonts w:ascii="Times New Roman" w:hAnsi="Times New Roman" w:cs="Times New Roman"/>
                <w:sz w:val="16"/>
                <w:szCs w:val="16"/>
              </w:rPr>
              <w:t xml:space="preserve"> (3/4"), APLICADO EM ALVENARIA, EXCLUSIVE RASGO</w:t>
            </w:r>
          </w:p>
        </w:tc>
        <w:tc>
          <w:tcPr>
            <w:tcW w:w="1029" w:type="dxa"/>
            <w:vAlign w:val="center"/>
          </w:tcPr>
          <w:p w14:paraId="35ACD7FD"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m</w:t>
            </w:r>
          </w:p>
        </w:tc>
        <w:tc>
          <w:tcPr>
            <w:tcW w:w="1008" w:type="dxa"/>
            <w:vAlign w:val="center"/>
          </w:tcPr>
          <w:p w14:paraId="42E6C5F3"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10,00</w:t>
            </w:r>
          </w:p>
        </w:tc>
      </w:tr>
      <w:tr w:rsidR="008D07B4" w:rsidRPr="00840C21" w14:paraId="5F4655DE" w14:textId="77777777" w:rsidTr="008D07B4">
        <w:trPr>
          <w:trHeight w:val="189"/>
          <w:jc w:val="center"/>
        </w:trPr>
        <w:tc>
          <w:tcPr>
            <w:tcW w:w="781" w:type="dxa"/>
            <w:vAlign w:val="center"/>
          </w:tcPr>
          <w:p w14:paraId="2BC247D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10.02</w:t>
            </w:r>
          </w:p>
        </w:tc>
        <w:tc>
          <w:tcPr>
            <w:tcW w:w="5650" w:type="dxa"/>
            <w:vAlign w:val="center"/>
          </w:tcPr>
          <w:p w14:paraId="5749E23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CABO DE COBRE FLEXÍVEL, CLASSE </w:t>
            </w:r>
            <w:proofErr w:type="gramStart"/>
            <w:r w:rsidRPr="00B66D0D">
              <w:rPr>
                <w:rFonts w:ascii="Times New Roman" w:hAnsi="Times New Roman" w:cs="Times New Roman"/>
                <w:sz w:val="16"/>
                <w:szCs w:val="16"/>
              </w:rPr>
              <w:t>5</w:t>
            </w:r>
            <w:proofErr w:type="gramEnd"/>
            <w:r w:rsidRPr="00B66D0D">
              <w:rPr>
                <w:rFonts w:ascii="Times New Roman" w:hAnsi="Times New Roman" w:cs="Times New Roman"/>
                <w:sz w:val="16"/>
                <w:szCs w:val="16"/>
              </w:rPr>
              <w:t xml:space="preserve">, ISOLAMENTO TIPO EPR/HEPR, NÃO HALOGENADO, ANTICHAMA, TERMOFIXO, UNIPOLAR, SEÇÃO 2,5 MM2, 90°C, 0,6/1KV </w:t>
            </w:r>
            <w:r w:rsidRPr="00B66D0D">
              <w:rPr>
                <w:rFonts w:ascii="Times New Roman" w:hAnsi="Times New Roman" w:cs="Times New Roman"/>
                <w:b/>
                <w:bCs/>
                <w:color w:val="FF0000"/>
                <w:sz w:val="16"/>
                <w:szCs w:val="16"/>
              </w:rPr>
              <w:t>VERMELHO</w:t>
            </w:r>
          </w:p>
        </w:tc>
        <w:tc>
          <w:tcPr>
            <w:tcW w:w="1029" w:type="dxa"/>
            <w:vAlign w:val="center"/>
          </w:tcPr>
          <w:p w14:paraId="4878F24F"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m</w:t>
            </w:r>
          </w:p>
        </w:tc>
        <w:tc>
          <w:tcPr>
            <w:tcW w:w="1008" w:type="dxa"/>
            <w:vAlign w:val="center"/>
          </w:tcPr>
          <w:p w14:paraId="62F4AAB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20,00</w:t>
            </w:r>
          </w:p>
        </w:tc>
      </w:tr>
      <w:tr w:rsidR="008D07B4" w:rsidRPr="00840C21" w14:paraId="2E7D4108" w14:textId="77777777" w:rsidTr="008D07B4">
        <w:trPr>
          <w:trHeight w:val="189"/>
          <w:jc w:val="center"/>
        </w:trPr>
        <w:tc>
          <w:tcPr>
            <w:tcW w:w="781" w:type="dxa"/>
            <w:vAlign w:val="center"/>
          </w:tcPr>
          <w:p w14:paraId="28591D9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10.03</w:t>
            </w:r>
          </w:p>
        </w:tc>
        <w:tc>
          <w:tcPr>
            <w:tcW w:w="5650" w:type="dxa"/>
            <w:vAlign w:val="center"/>
          </w:tcPr>
          <w:p w14:paraId="7DD1BC17"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CABO DE COBRE FLEXÍVEL, CLASSE </w:t>
            </w:r>
            <w:proofErr w:type="gramStart"/>
            <w:r w:rsidRPr="00B66D0D">
              <w:rPr>
                <w:rFonts w:ascii="Times New Roman" w:hAnsi="Times New Roman" w:cs="Times New Roman"/>
                <w:sz w:val="16"/>
                <w:szCs w:val="16"/>
              </w:rPr>
              <w:t>5</w:t>
            </w:r>
            <w:proofErr w:type="gramEnd"/>
            <w:r w:rsidRPr="00B66D0D">
              <w:rPr>
                <w:rFonts w:ascii="Times New Roman" w:hAnsi="Times New Roman" w:cs="Times New Roman"/>
                <w:sz w:val="16"/>
                <w:szCs w:val="16"/>
              </w:rPr>
              <w:t xml:space="preserve">, ISOLAMENTO TIPO EPR/HEPR, NÃO HALOGENADO, ANTICHAMA, TERMOFIXO, UNIPOLAR, SEÇÃO 2,5 MM2, 90°C, 0,6/1KV </w:t>
            </w:r>
            <w:r w:rsidRPr="00B66D0D">
              <w:rPr>
                <w:rFonts w:ascii="Times New Roman" w:hAnsi="Times New Roman" w:cs="Times New Roman"/>
                <w:b/>
                <w:bCs/>
                <w:sz w:val="16"/>
                <w:szCs w:val="16"/>
              </w:rPr>
              <w:t>PRETO</w:t>
            </w:r>
          </w:p>
        </w:tc>
        <w:tc>
          <w:tcPr>
            <w:tcW w:w="1029" w:type="dxa"/>
            <w:vAlign w:val="center"/>
          </w:tcPr>
          <w:p w14:paraId="7229B710"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m</w:t>
            </w:r>
          </w:p>
        </w:tc>
        <w:tc>
          <w:tcPr>
            <w:tcW w:w="1008" w:type="dxa"/>
            <w:vAlign w:val="center"/>
          </w:tcPr>
          <w:p w14:paraId="4560D2A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15,00</w:t>
            </w:r>
          </w:p>
        </w:tc>
      </w:tr>
      <w:tr w:rsidR="008D07B4" w:rsidRPr="00840C21" w14:paraId="390666E3" w14:textId="77777777" w:rsidTr="008D07B4">
        <w:trPr>
          <w:trHeight w:val="189"/>
          <w:jc w:val="center"/>
        </w:trPr>
        <w:tc>
          <w:tcPr>
            <w:tcW w:w="781" w:type="dxa"/>
            <w:vAlign w:val="center"/>
          </w:tcPr>
          <w:p w14:paraId="1634A1E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10.04</w:t>
            </w:r>
          </w:p>
        </w:tc>
        <w:tc>
          <w:tcPr>
            <w:tcW w:w="5650" w:type="dxa"/>
            <w:vAlign w:val="center"/>
          </w:tcPr>
          <w:p w14:paraId="7C3303A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CABO DE COBRE FLEXÍVEL, CLASSE </w:t>
            </w:r>
            <w:proofErr w:type="gramStart"/>
            <w:r w:rsidRPr="00B66D0D">
              <w:rPr>
                <w:rFonts w:ascii="Times New Roman" w:hAnsi="Times New Roman" w:cs="Times New Roman"/>
                <w:sz w:val="16"/>
                <w:szCs w:val="16"/>
              </w:rPr>
              <w:t>5</w:t>
            </w:r>
            <w:proofErr w:type="gramEnd"/>
            <w:r w:rsidRPr="00B66D0D">
              <w:rPr>
                <w:rFonts w:ascii="Times New Roman" w:hAnsi="Times New Roman" w:cs="Times New Roman"/>
                <w:sz w:val="16"/>
                <w:szCs w:val="16"/>
              </w:rPr>
              <w:t xml:space="preserve">, ISOLAMENTO TIPO EPR/HEPR, NÃO HALOGENADO, ANTICHAMA, TERMOFIXO, UNIPOLAR, SEÇÃO 2,5 MM2, 90°C, 0,6/1KV </w:t>
            </w:r>
            <w:r w:rsidRPr="00B66D0D">
              <w:rPr>
                <w:rFonts w:ascii="Times New Roman" w:hAnsi="Times New Roman" w:cs="Times New Roman"/>
                <w:b/>
                <w:bCs/>
                <w:color w:val="008000"/>
                <w:sz w:val="16"/>
                <w:szCs w:val="16"/>
              </w:rPr>
              <w:t>VERDE</w:t>
            </w:r>
          </w:p>
        </w:tc>
        <w:tc>
          <w:tcPr>
            <w:tcW w:w="1029" w:type="dxa"/>
            <w:vAlign w:val="center"/>
          </w:tcPr>
          <w:p w14:paraId="4C1F685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m</w:t>
            </w:r>
          </w:p>
        </w:tc>
        <w:tc>
          <w:tcPr>
            <w:tcW w:w="1008" w:type="dxa"/>
            <w:vAlign w:val="center"/>
          </w:tcPr>
          <w:p w14:paraId="6BF1DF0A"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8,00</w:t>
            </w:r>
          </w:p>
        </w:tc>
      </w:tr>
      <w:tr w:rsidR="008D07B4" w:rsidRPr="00840C21" w14:paraId="442E6FC2" w14:textId="77777777" w:rsidTr="008D07B4">
        <w:trPr>
          <w:trHeight w:val="189"/>
          <w:jc w:val="center"/>
        </w:trPr>
        <w:tc>
          <w:tcPr>
            <w:tcW w:w="781" w:type="dxa"/>
            <w:vAlign w:val="center"/>
          </w:tcPr>
          <w:p w14:paraId="45A5EDCD"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10.05</w:t>
            </w:r>
          </w:p>
        </w:tc>
        <w:tc>
          <w:tcPr>
            <w:tcW w:w="5650" w:type="dxa"/>
            <w:vAlign w:val="center"/>
          </w:tcPr>
          <w:p w14:paraId="09A0BB6D"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CAIXA DE LIGAÇÃO/PASSAGEM EM PVC RÍGIDO PARA ELETRODUTO, DIMENSÕES </w:t>
            </w:r>
            <w:proofErr w:type="gramStart"/>
            <w:r w:rsidRPr="00B66D0D">
              <w:rPr>
                <w:rFonts w:ascii="Times New Roman" w:hAnsi="Times New Roman" w:cs="Times New Roman"/>
                <w:sz w:val="16"/>
                <w:szCs w:val="16"/>
              </w:rPr>
              <w:t>4</w:t>
            </w:r>
            <w:proofErr w:type="gramEnd"/>
            <w:r w:rsidRPr="00B66D0D">
              <w:rPr>
                <w:rFonts w:ascii="Times New Roman" w:hAnsi="Times New Roman" w:cs="Times New Roman"/>
                <w:sz w:val="16"/>
                <w:szCs w:val="16"/>
              </w:rPr>
              <w:t>"X2", EMBUTIDA EM ALVENARIA - FORNECIMENTO E INSTALAÇÃO</w:t>
            </w:r>
          </w:p>
        </w:tc>
        <w:tc>
          <w:tcPr>
            <w:tcW w:w="1029" w:type="dxa"/>
            <w:vAlign w:val="center"/>
          </w:tcPr>
          <w:p w14:paraId="7642F1ED" w14:textId="77777777" w:rsidR="008D07B4" w:rsidRPr="00B66D0D" w:rsidRDefault="008D07B4" w:rsidP="00B66D0D">
            <w:pPr>
              <w:rPr>
                <w:rFonts w:ascii="Times New Roman" w:hAnsi="Times New Roman" w:cs="Times New Roman"/>
                <w:sz w:val="16"/>
                <w:szCs w:val="16"/>
              </w:rPr>
            </w:pPr>
            <w:proofErr w:type="spellStart"/>
            <w:proofErr w:type="gramStart"/>
            <w:r w:rsidRPr="00B66D0D">
              <w:rPr>
                <w:rFonts w:ascii="Times New Roman" w:hAnsi="Times New Roman" w:cs="Times New Roman"/>
                <w:sz w:val="16"/>
                <w:szCs w:val="16"/>
              </w:rPr>
              <w:t>unid</w:t>
            </w:r>
            <w:proofErr w:type="spellEnd"/>
            <w:proofErr w:type="gramEnd"/>
          </w:p>
        </w:tc>
        <w:tc>
          <w:tcPr>
            <w:tcW w:w="1008" w:type="dxa"/>
            <w:vAlign w:val="center"/>
          </w:tcPr>
          <w:p w14:paraId="01480D2F"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4,00</w:t>
            </w:r>
          </w:p>
        </w:tc>
      </w:tr>
      <w:tr w:rsidR="008D07B4" w:rsidRPr="00840C21" w14:paraId="3A12EF4B" w14:textId="77777777" w:rsidTr="008D07B4">
        <w:trPr>
          <w:trHeight w:val="189"/>
          <w:jc w:val="center"/>
        </w:trPr>
        <w:tc>
          <w:tcPr>
            <w:tcW w:w="781" w:type="dxa"/>
            <w:vAlign w:val="center"/>
          </w:tcPr>
          <w:p w14:paraId="44823B58"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10.06</w:t>
            </w:r>
          </w:p>
        </w:tc>
        <w:tc>
          <w:tcPr>
            <w:tcW w:w="5650" w:type="dxa"/>
            <w:vAlign w:val="center"/>
          </w:tcPr>
          <w:p w14:paraId="532B8A6A"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CONJUNTO DE UM (1) INTERRUPTOR SIMPLES, CORRENTE </w:t>
            </w:r>
            <w:proofErr w:type="gramStart"/>
            <w:r w:rsidRPr="00B66D0D">
              <w:rPr>
                <w:rFonts w:ascii="Times New Roman" w:hAnsi="Times New Roman" w:cs="Times New Roman"/>
                <w:sz w:val="16"/>
                <w:szCs w:val="16"/>
              </w:rPr>
              <w:t>10A,</w:t>
            </w:r>
            <w:proofErr w:type="gramEnd"/>
            <w:r w:rsidRPr="00B66D0D">
              <w:rPr>
                <w:rFonts w:ascii="Times New Roman" w:hAnsi="Times New Roman" w:cs="Times New Roman"/>
                <w:sz w:val="16"/>
                <w:szCs w:val="16"/>
              </w:rPr>
              <w:t>TENSÃO 250V, (10A-250V) E UMA (1) TOMADA PADRÃO, TRÊS (3) POLOS, CORRENTE 10A, TENSÃO 250V, (2P+T/10A-250V), COMPLACA 4"X2" DE DOIS (2) POSTOS, INCLUSIVE FORNECIMENTO, INSTALAÇÃO, SUPORTE, MÓDULO E PLACA</w:t>
            </w:r>
          </w:p>
        </w:tc>
        <w:tc>
          <w:tcPr>
            <w:tcW w:w="1029" w:type="dxa"/>
            <w:vAlign w:val="center"/>
          </w:tcPr>
          <w:p w14:paraId="4869F07B" w14:textId="77777777" w:rsidR="008D07B4" w:rsidRPr="00B66D0D" w:rsidRDefault="008D07B4" w:rsidP="00B66D0D">
            <w:pPr>
              <w:rPr>
                <w:rFonts w:ascii="Times New Roman" w:hAnsi="Times New Roman" w:cs="Times New Roman"/>
                <w:sz w:val="16"/>
                <w:szCs w:val="16"/>
              </w:rPr>
            </w:pPr>
            <w:proofErr w:type="spellStart"/>
            <w:proofErr w:type="gramStart"/>
            <w:r w:rsidRPr="00B66D0D">
              <w:rPr>
                <w:rFonts w:ascii="Times New Roman" w:hAnsi="Times New Roman" w:cs="Times New Roman"/>
                <w:sz w:val="16"/>
                <w:szCs w:val="16"/>
              </w:rPr>
              <w:t>unid</w:t>
            </w:r>
            <w:proofErr w:type="spellEnd"/>
            <w:proofErr w:type="gramEnd"/>
          </w:p>
        </w:tc>
        <w:tc>
          <w:tcPr>
            <w:tcW w:w="1008" w:type="dxa"/>
            <w:vAlign w:val="center"/>
          </w:tcPr>
          <w:p w14:paraId="233B6EB6"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2,00</w:t>
            </w:r>
          </w:p>
        </w:tc>
      </w:tr>
      <w:tr w:rsidR="008D07B4" w:rsidRPr="00840C21" w14:paraId="588E5919" w14:textId="77777777" w:rsidTr="008D07B4">
        <w:trPr>
          <w:trHeight w:val="189"/>
          <w:jc w:val="center"/>
        </w:trPr>
        <w:tc>
          <w:tcPr>
            <w:tcW w:w="781" w:type="dxa"/>
            <w:vAlign w:val="center"/>
          </w:tcPr>
          <w:p w14:paraId="0372EC6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10.07</w:t>
            </w:r>
          </w:p>
        </w:tc>
        <w:tc>
          <w:tcPr>
            <w:tcW w:w="5650" w:type="dxa"/>
            <w:vAlign w:val="center"/>
          </w:tcPr>
          <w:p w14:paraId="6AE43BA7"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CONJUNTO DE DUAS (2) TOMADAS PADRÃO, TRÊS (3) </w:t>
            </w:r>
            <w:proofErr w:type="gramStart"/>
            <w:r w:rsidRPr="00B66D0D">
              <w:rPr>
                <w:rFonts w:ascii="Times New Roman" w:hAnsi="Times New Roman" w:cs="Times New Roman"/>
                <w:sz w:val="16"/>
                <w:szCs w:val="16"/>
              </w:rPr>
              <w:t>POLOS,</w:t>
            </w:r>
            <w:proofErr w:type="gramEnd"/>
            <w:r w:rsidRPr="00B66D0D">
              <w:rPr>
                <w:rFonts w:ascii="Times New Roman" w:hAnsi="Times New Roman" w:cs="Times New Roman"/>
                <w:sz w:val="16"/>
                <w:szCs w:val="16"/>
              </w:rPr>
              <w:t>CORRENTE 10A, TENSÃO 250V, (2P+T/10A-250V), COM PLACA 4"X2"DE DOIS (2) POSTOS, INCLUSIVEFORNECIMENTO,INSTALAÇÃO,SUPORTE, MÓDULO E PLACA</w:t>
            </w:r>
          </w:p>
        </w:tc>
        <w:tc>
          <w:tcPr>
            <w:tcW w:w="1029" w:type="dxa"/>
            <w:vAlign w:val="center"/>
          </w:tcPr>
          <w:p w14:paraId="50D168C2" w14:textId="77777777" w:rsidR="008D07B4" w:rsidRPr="00B66D0D" w:rsidRDefault="008D07B4" w:rsidP="00B66D0D">
            <w:pPr>
              <w:rPr>
                <w:rFonts w:ascii="Times New Roman" w:hAnsi="Times New Roman" w:cs="Times New Roman"/>
                <w:sz w:val="16"/>
                <w:szCs w:val="16"/>
              </w:rPr>
            </w:pPr>
            <w:proofErr w:type="spellStart"/>
            <w:proofErr w:type="gramStart"/>
            <w:r w:rsidRPr="00B66D0D">
              <w:rPr>
                <w:rFonts w:ascii="Times New Roman" w:hAnsi="Times New Roman" w:cs="Times New Roman"/>
                <w:sz w:val="16"/>
                <w:szCs w:val="16"/>
              </w:rPr>
              <w:t>unid</w:t>
            </w:r>
            <w:proofErr w:type="spellEnd"/>
            <w:proofErr w:type="gramEnd"/>
          </w:p>
        </w:tc>
        <w:tc>
          <w:tcPr>
            <w:tcW w:w="1008" w:type="dxa"/>
            <w:vAlign w:val="center"/>
          </w:tcPr>
          <w:p w14:paraId="0CACB45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2,00</w:t>
            </w:r>
          </w:p>
        </w:tc>
      </w:tr>
      <w:tr w:rsidR="008D07B4" w:rsidRPr="00840C21" w14:paraId="754A5406" w14:textId="77777777" w:rsidTr="008D07B4">
        <w:trPr>
          <w:trHeight w:val="189"/>
          <w:jc w:val="center"/>
        </w:trPr>
        <w:tc>
          <w:tcPr>
            <w:tcW w:w="781" w:type="dxa"/>
            <w:vAlign w:val="center"/>
          </w:tcPr>
          <w:p w14:paraId="67FCED78"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10.08</w:t>
            </w:r>
          </w:p>
        </w:tc>
        <w:tc>
          <w:tcPr>
            <w:tcW w:w="5650" w:type="dxa"/>
            <w:vAlign w:val="center"/>
          </w:tcPr>
          <w:p w14:paraId="6D2F092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LUMINÁRIA PLAFON REDONDO DE VIDRO JATEADO REDONDO, DIÂMETRO 25 CM, PARA UMA (1) LÂMPADA BASE E-27, FORNECIMENTO E INSTALAÇÃO, INCLUSIVE BASE, EXCLUSIVE </w:t>
            </w:r>
            <w:proofErr w:type="gramStart"/>
            <w:r w:rsidRPr="00B66D0D">
              <w:rPr>
                <w:rFonts w:ascii="Times New Roman" w:hAnsi="Times New Roman" w:cs="Times New Roman"/>
                <w:sz w:val="16"/>
                <w:szCs w:val="16"/>
              </w:rPr>
              <w:t>LÂMPADA</w:t>
            </w:r>
            <w:proofErr w:type="gramEnd"/>
          </w:p>
        </w:tc>
        <w:tc>
          <w:tcPr>
            <w:tcW w:w="1029" w:type="dxa"/>
            <w:vAlign w:val="center"/>
          </w:tcPr>
          <w:p w14:paraId="40801BD4" w14:textId="77777777" w:rsidR="008D07B4" w:rsidRPr="00B66D0D" w:rsidRDefault="008D07B4" w:rsidP="00B66D0D">
            <w:pPr>
              <w:rPr>
                <w:rFonts w:ascii="Times New Roman" w:hAnsi="Times New Roman" w:cs="Times New Roman"/>
                <w:sz w:val="16"/>
                <w:szCs w:val="16"/>
              </w:rPr>
            </w:pPr>
            <w:proofErr w:type="spellStart"/>
            <w:proofErr w:type="gramStart"/>
            <w:r w:rsidRPr="00B66D0D">
              <w:rPr>
                <w:rFonts w:ascii="Times New Roman" w:hAnsi="Times New Roman" w:cs="Times New Roman"/>
                <w:sz w:val="16"/>
                <w:szCs w:val="16"/>
              </w:rPr>
              <w:t>unid</w:t>
            </w:r>
            <w:proofErr w:type="spellEnd"/>
            <w:proofErr w:type="gramEnd"/>
          </w:p>
        </w:tc>
        <w:tc>
          <w:tcPr>
            <w:tcW w:w="1008" w:type="dxa"/>
            <w:vAlign w:val="center"/>
          </w:tcPr>
          <w:p w14:paraId="0DB8601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2,00</w:t>
            </w:r>
          </w:p>
        </w:tc>
      </w:tr>
      <w:tr w:rsidR="008D07B4" w:rsidRPr="00840C21" w14:paraId="7F40E67D" w14:textId="77777777" w:rsidTr="008D07B4">
        <w:trPr>
          <w:trHeight w:val="189"/>
          <w:jc w:val="center"/>
        </w:trPr>
        <w:tc>
          <w:tcPr>
            <w:tcW w:w="781" w:type="dxa"/>
            <w:vAlign w:val="center"/>
          </w:tcPr>
          <w:p w14:paraId="3F8660F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10.09</w:t>
            </w:r>
          </w:p>
        </w:tc>
        <w:tc>
          <w:tcPr>
            <w:tcW w:w="5650" w:type="dxa"/>
            <w:vAlign w:val="center"/>
          </w:tcPr>
          <w:p w14:paraId="2141D3A5"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LÂMPADA LED, BASE E27, POTÊNCIA </w:t>
            </w:r>
            <w:proofErr w:type="gramStart"/>
            <w:r w:rsidRPr="00B66D0D">
              <w:rPr>
                <w:rFonts w:ascii="Times New Roman" w:hAnsi="Times New Roman" w:cs="Times New Roman"/>
                <w:sz w:val="16"/>
                <w:szCs w:val="16"/>
              </w:rPr>
              <w:t>20W</w:t>
            </w:r>
            <w:proofErr w:type="gramEnd"/>
            <w:r w:rsidRPr="00B66D0D">
              <w:rPr>
                <w:rFonts w:ascii="Times New Roman" w:hAnsi="Times New Roman" w:cs="Times New Roman"/>
                <w:sz w:val="16"/>
                <w:szCs w:val="16"/>
              </w:rPr>
              <w:t>, BULBO A70,TEMPERATURA DA COR 6500K, TENSÃO 110-127V, FORNECIMENTO E INSTALAÇÃO, EXCLUSIVE LUMINÁRIA</w:t>
            </w:r>
          </w:p>
        </w:tc>
        <w:tc>
          <w:tcPr>
            <w:tcW w:w="1029" w:type="dxa"/>
            <w:vAlign w:val="center"/>
          </w:tcPr>
          <w:p w14:paraId="75612F77" w14:textId="77777777" w:rsidR="008D07B4" w:rsidRPr="00B66D0D" w:rsidRDefault="008D07B4" w:rsidP="00B66D0D">
            <w:pPr>
              <w:rPr>
                <w:rFonts w:ascii="Times New Roman" w:hAnsi="Times New Roman" w:cs="Times New Roman"/>
                <w:sz w:val="16"/>
                <w:szCs w:val="16"/>
              </w:rPr>
            </w:pPr>
            <w:proofErr w:type="spellStart"/>
            <w:proofErr w:type="gramStart"/>
            <w:r w:rsidRPr="00B66D0D">
              <w:rPr>
                <w:rFonts w:ascii="Times New Roman" w:hAnsi="Times New Roman" w:cs="Times New Roman"/>
                <w:sz w:val="16"/>
                <w:szCs w:val="16"/>
              </w:rPr>
              <w:t>unid</w:t>
            </w:r>
            <w:proofErr w:type="spellEnd"/>
            <w:proofErr w:type="gramEnd"/>
          </w:p>
        </w:tc>
        <w:tc>
          <w:tcPr>
            <w:tcW w:w="1008" w:type="dxa"/>
            <w:vAlign w:val="center"/>
          </w:tcPr>
          <w:p w14:paraId="2C66CFDC"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2,00</w:t>
            </w:r>
          </w:p>
        </w:tc>
      </w:tr>
      <w:tr w:rsidR="008D07B4" w:rsidRPr="00840C21" w14:paraId="5F1405C6" w14:textId="77777777" w:rsidTr="008D07B4">
        <w:trPr>
          <w:trHeight w:val="189"/>
          <w:jc w:val="center"/>
        </w:trPr>
        <w:tc>
          <w:tcPr>
            <w:tcW w:w="781" w:type="dxa"/>
            <w:vAlign w:val="center"/>
          </w:tcPr>
          <w:p w14:paraId="77D732C2"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11.01</w:t>
            </w:r>
          </w:p>
        </w:tc>
        <w:tc>
          <w:tcPr>
            <w:tcW w:w="5650" w:type="dxa"/>
            <w:vAlign w:val="center"/>
          </w:tcPr>
          <w:p w14:paraId="15C3254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PORTÃO EM TUBO DE AÇO GALVANIZADO COM COSTURA, DIÂMETRO DE 1.1/2" (38,1MM), ESP. </w:t>
            </w:r>
            <w:proofErr w:type="gramStart"/>
            <w:r w:rsidRPr="00B66D0D">
              <w:rPr>
                <w:rFonts w:ascii="Times New Roman" w:hAnsi="Times New Roman" w:cs="Times New Roman"/>
                <w:sz w:val="16"/>
                <w:szCs w:val="16"/>
              </w:rPr>
              <w:t>2MM</w:t>
            </w:r>
            <w:proofErr w:type="gramEnd"/>
            <w:r w:rsidRPr="00B66D0D">
              <w:rPr>
                <w:rFonts w:ascii="Times New Roman" w:hAnsi="Times New Roman" w:cs="Times New Roman"/>
                <w:sz w:val="16"/>
                <w:szCs w:val="16"/>
              </w:rPr>
              <w:t>, COM TELA QUADRICULADA ONDULADA, TRAMA DE 1/2" (12,70MM), FIO 12 (2,77MM), EXCLUSIVE CADEADO E PINTURA</w:t>
            </w:r>
          </w:p>
        </w:tc>
        <w:tc>
          <w:tcPr>
            <w:tcW w:w="1029" w:type="dxa"/>
            <w:vAlign w:val="center"/>
          </w:tcPr>
          <w:p w14:paraId="7A7AD94E"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55EF7979"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3,15</w:t>
            </w:r>
          </w:p>
        </w:tc>
      </w:tr>
      <w:tr w:rsidR="008D07B4" w:rsidRPr="00840C21" w14:paraId="2E28DFAB" w14:textId="77777777" w:rsidTr="008D07B4">
        <w:trPr>
          <w:trHeight w:val="189"/>
          <w:jc w:val="center"/>
        </w:trPr>
        <w:tc>
          <w:tcPr>
            <w:tcW w:w="781" w:type="dxa"/>
            <w:vAlign w:val="center"/>
          </w:tcPr>
          <w:p w14:paraId="1E2E6F93"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11.02</w:t>
            </w:r>
          </w:p>
        </w:tc>
        <w:tc>
          <w:tcPr>
            <w:tcW w:w="5650" w:type="dxa"/>
            <w:vAlign w:val="center"/>
          </w:tcPr>
          <w:p w14:paraId="767B0A6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ALAMBRADO PARA QUADRA POLIESPORTIVA, ESTRUTURADO POR TUBOS DE ACO GALVANIZADO, (MONTANTES COM DIAMETRO </w:t>
            </w:r>
            <w:proofErr w:type="gramStart"/>
            <w:r w:rsidRPr="00B66D0D">
              <w:rPr>
                <w:rFonts w:ascii="Times New Roman" w:hAnsi="Times New Roman" w:cs="Times New Roman"/>
                <w:sz w:val="16"/>
                <w:szCs w:val="16"/>
              </w:rPr>
              <w:t>2</w:t>
            </w:r>
            <w:proofErr w:type="gramEnd"/>
            <w:r w:rsidRPr="00B66D0D">
              <w:rPr>
                <w:rFonts w:ascii="Times New Roman" w:hAnsi="Times New Roman" w:cs="Times New Roman"/>
                <w:sz w:val="16"/>
                <w:szCs w:val="16"/>
              </w:rPr>
              <w:t>", TRAVESSAS E ESCORAS COM DIÂMETRO 1 ¼"), COM TELA DE ARAME GALVANIZADO, FIO 14 BWG E MALHA QUADRADA 5X5CM (EXCETO MURETA). AF_03/2021</w:t>
            </w:r>
          </w:p>
        </w:tc>
        <w:tc>
          <w:tcPr>
            <w:tcW w:w="1029" w:type="dxa"/>
            <w:vAlign w:val="center"/>
          </w:tcPr>
          <w:p w14:paraId="694C085B"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24E98891"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158,11</w:t>
            </w:r>
          </w:p>
        </w:tc>
      </w:tr>
      <w:tr w:rsidR="008D07B4" w:rsidRPr="00840C21" w14:paraId="76AEEC19" w14:textId="77777777" w:rsidTr="008D07B4">
        <w:trPr>
          <w:trHeight w:val="189"/>
          <w:jc w:val="center"/>
        </w:trPr>
        <w:tc>
          <w:tcPr>
            <w:tcW w:w="781" w:type="dxa"/>
            <w:vAlign w:val="center"/>
          </w:tcPr>
          <w:p w14:paraId="7119776A"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11.03</w:t>
            </w:r>
          </w:p>
        </w:tc>
        <w:tc>
          <w:tcPr>
            <w:tcW w:w="5650" w:type="dxa"/>
            <w:vAlign w:val="center"/>
          </w:tcPr>
          <w:p w14:paraId="7907049B"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 xml:space="preserve">GUARDA-CORPO DE AÇO GALVANIZADO DE 1,10M DE ALTURA, MONTANTES TUBULARES DE 1.1/2 ESPAÇADOS DE 1,20M, TRAVESSA SUPERIOR DE </w:t>
            </w:r>
            <w:proofErr w:type="gramStart"/>
            <w:r w:rsidRPr="00B66D0D">
              <w:rPr>
                <w:rFonts w:ascii="Times New Roman" w:hAnsi="Times New Roman" w:cs="Times New Roman"/>
                <w:sz w:val="16"/>
                <w:szCs w:val="16"/>
              </w:rPr>
              <w:t>2</w:t>
            </w:r>
            <w:proofErr w:type="gramEnd"/>
            <w:r w:rsidRPr="00B66D0D">
              <w:rPr>
                <w:rFonts w:ascii="Times New Roman" w:hAnsi="Times New Roman" w:cs="Times New Roman"/>
                <w:sz w:val="16"/>
                <w:szCs w:val="16"/>
              </w:rPr>
              <w:t xml:space="preserve"> , GRADIL FORMADO POR BARRAS CHATAS EM FERRO DE 32X4,8MM, FIXADO COM CHUMBADOR MECÂNICO. AF_04/2019_PS</w:t>
            </w:r>
          </w:p>
        </w:tc>
        <w:tc>
          <w:tcPr>
            <w:tcW w:w="1029" w:type="dxa"/>
            <w:vAlign w:val="center"/>
          </w:tcPr>
          <w:p w14:paraId="1D48AC1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m</w:t>
            </w:r>
          </w:p>
        </w:tc>
        <w:tc>
          <w:tcPr>
            <w:tcW w:w="1008" w:type="dxa"/>
            <w:vAlign w:val="center"/>
          </w:tcPr>
          <w:p w14:paraId="07FFAD7B" w14:textId="27BC22DE" w:rsidR="008D07B4" w:rsidRPr="00B66D0D" w:rsidRDefault="00CC0041" w:rsidP="00B66D0D">
            <w:pPr>
              <w:rPr>
                <w:rFonts w:ascii="Times New Roman" w:hAnsi="Times New Roman" w:cs="Times New Roman"/>
                <w:sz w:val="16"/>
                <w:szCs w:val="16"/>
              </w:rPr>
            </w:pPr>
            <w:r>
              <w:rPr>
                <w:rFonts w:ascii="Times New Roman" w:hAnsi="Times New Roman" w:cs="Times New Roman"/>
                <w:sz w:val="16"/>
                <w:szCs w:val="16"/>
              </w:rPr>
              <w:t>9</w:t>
            </w:r>
            <w:r w:rsidR="008D07B4" w:rsidRPr="00B66D0D">
              <w:rPr>
                <w:rFonts w:ascii="Times New Roman" w:hAnsi="Times New Roman" w:cs="Times New Roman"/>
                <w:sz w:val="16"/>
                <w:szCs w:val="16"/>
              </w:rPr>
              <w:t>,75</w:t>
            </w:r>
          </w:p>
        </w:tc>
      </w:tr>
      <w:tr w:rsidR="008D07B4" w:rsidRPr="00840C21" w14:paraId="07AC5DF9" w14:textId="77777777" w:rsidTr="008D07B4">
        <w:trPr>
          <w:trHeight w:val="189"/>
          <w:jc w:val="center"/>
        </w:trPr>
        <w:tc>
          <w:tcPr>
            <w:tcW w:w="781" w:type="dxa"/>
            <w:vAlign w:val="center"/>
          </w:tcPr>
          <w:p w14:paraId="2FA45F90"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11.04</w:t>
            </w:r>
          </w:p>
        </w:tc>
        <w:tc>
          <w:tcPr>
            <w:tcW w:w="5650" w:type="dxa"/>
            <w:vAlign w:val="center"/>
          </w:tcPr>
          <w:p w14:paraId="4FF2E11E"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CORRIMÃO SIMPLES, DIÂMETRO EXTERNO = 1 1/2", EM AÇO GALVANIZADO. AF_04/2019_</w:t>
            </w:r>
            <w:proofErr w:type="gramStart"/>
            <w:r w:rsidRPr="00B66D0D">
              <w:rPr>
                <w:rFonts w:ascii="Times New Roman" w:hAnsi="Times New Roman" w:cs="Times New Roman"/>
                <w:sz w:val="16"/>
                <w:szCs w:val="16"/>
              </w:rPr>
              <w:t>PS</w:t>
            </w:r>
            <w:proofErr w:type="gramEnd"/>
          </w:p>
        </w:tc>
        <w:tc>
          <w:tcPr>
            <w:tcW w:w="1029" w:type="dxa"/>
            <w:vAlign w:val="center"/>
          </w:tcPr>
          <w:p w14:paraId="33B3128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m</w:t>
            </w:r>
          </w:p>
        </w:tc>
        <w:tc>
          <w:tcPr>
            <w:tcW w:w="1008" w:type="dxa"/>
            <w:vAlign w:val="center"/>
          </w:tcPr>
          <w:p w14:paraId="77DA2AE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33,55</w:t>
            </w:r>
          </w:p>
        </w:tc>
      </w:tr>
      <w:tr w:rsidR="008D07B4" w:rsidRPr="00840C21" w14:paraId="4D02BFBC" w14:textId="77777777" w:rsidTr="008D07B4">
        <w:trPr>
          <w:trHeight w:val="189"/>
          <w:jc w:val="center"/>
        </w:trPr>
        <w:tc>
          <w:tcPr>
            <w:tcW w:w="781" w:type="dxa"/>
            <w:vAlign w:val="center"/>
          </w:tcPr>
          <w:p w14:paraId="7A9DD7B8"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11.05</w:t>
            </w:r>
          </w:p>
        </w:tc>
        <w:tc>
          <w:tcPr>
            <w:tcW w:w="5650" w:type="dxa"/>
            <w:vAlign w:val="center"/>
          </w:tcPr>
          <w:p w14:paraId="1469ABE0"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TELA DE ARAME GALVANIZADA QUADRANGULAR / LOSANGULAR, FIO 2,11 MM (14 BWG</w:t>
            </w:r>
            <w:proofErr w:type="gramStart"/>
            <w:r w:rsidRPr="00B66D0D">
              <w:rPr>
                <w:rFonts w:ascii="Times New Roman" w:hAnsi="Times New Roman" w:cs="Times New Roman"/>
                <w:sz w:val="16"/>
                <w:szCs w:val="16"/>
              </w:rPr>
              <w:t>),</w:t>
            </w:r>
            <w:proofErr w:type="gramEnd"/>
            <w:r w:rsidRPr="00B66D0D">
              <w:rPr>
                <w:rFonts w:ascii="Times New Roman" w:hAnsi="Times New Roman" w:cs="Times New Roman"/>
                <w:sz w:val="16"/>
                <w:szCs w:val="16"/>
              </w:rPr>
              <w:t>MALHA 5 X 5 CM, H = 2 M</w:t>
            </w:r>
          </w:p>
        </w:tc>
        <w:tc>
          <w:tcPr>
            <w:tcW w:w="1029" w:type="dxa"/>
            <w:vAlign w:val="center"/>
          </w:tcPr>
          <w:p w14:paraId="34F377EF" w14:textId="77777777" w:rsidR="008D07B4" w:rsidRPr="00B66D0D" w:rsidRDefault="008D07B4" w:rsidP="00B66D0D">
            <w:pPr>
              <w:rPr>
                <w:rFonts w:ascii="Times New Roman" w:hAnsi="Times New Roman" w:cs="Times New Roman"/>
                <w:sz w:val="16"/>
                <w:szCs w:val="16"/>
              </w:rPr>
            </w:pPr>
            <w:proofErr w:type="spellStart"/>
            <w:proofErr w:type="gramStart"/>
            <w:r w:rsidRPr="00B66D0D">
              <w:rPr>
                <w:rFonts w:ascii="Times New Roman" w:hAnsi="Times New Roman" w:cs="Times New Roman"/>
                <w:sz w:val="16"/>
                <w:szCs w:val="16"/>
              </w:rPr>
              <w:t>unid</w:t>
            </w:r>
            <w:proofErr w:type="spellEnd"/>
            <w:proofErr w:type="gramEnd"/>
          </w:p>
        </w:tc>
        <w:tc>
          <w:tcPr>
            <w:tcW w:w="1008" w:type="dxa"/>
            <w:vAlign w:val="center"/>
          </w:tcPr>
          <w:p w14:paraId="7B4CD134"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1,00</w:t>
            </w:r>
          </w:p>
        </w:tc>
      </w:tr>
      <w:tr w:rsidR="008D07B4" w:rsidRPr="00840C21" w14:paraId="3FC1830D" w14:textId="77777777" w:rsidTr="008D07B4">
        <w:trPr>
          <w:trHeight w:val="189"/>
          <w:jc w:val="center"/>
        </w:trPr>
        <w:tc>
          <w:tcPr>
            <w:tcW w:w="781" w:type="dxa"/>
            <w:vAlign w:val="center"/>
          </w:tcPr>
          <w:p w14:paraId="7D827545"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11.06</w:t>
            </w:r>
          </w:p>
        </w:tc>
        <w:tc>
          <w:tcPr>
            <w:tcW w:w="5650" w:type="dxa"/>
            <w:vAlign w:val="center"/>
          </w:tcPr>
          <w:p w14:paraId="10D9E070"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TAPUME COM TELHA METÁLICA. AF_03/2024</w:t>
            </w:r>
          </w:p>
        </w:tc>
        <w:tc>
          <w:tcPr>
            <w:tcW w:w="1029" w:type="dxa"/>
            <w:vAlign w:val="center"/>
          </w:tcPr>
          <w:p w14:paraId="1183F2A5"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0E006223"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133,20</w:t>
            </w:r>
          </w:p>
        </w:tc>
      </w:tr>
      <w:tr w:rsidR="008D07B4" w:rsidRPr="00840C21" w14:paraId="2E5741AD" w14:textId="77777777" w:rsidTr="008D07B4">
        <w:trPr>
          <w:trHeight w:val="189"/>
          <w:jc w:val="center"/>
        </w:trPr>
        <w:tc>
          <w:tcPr>
            <w:tcW w:w="781" w:type="dxa"/>
            <w:vAlign w:val="center"/>
          </w:tcPr>
          <w:p w14:paraId="7DCD553F"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11.07</w:t>
            </w:r>
          </w:p>
        </w:tc>
        <w:tc>
          <w:tcPr>
            <w:tcW w:w="5650" w:type="dxa"/>
            <w:vAlign w:val="center"/>
          </w:tcPr>
          <w:p w14:paraId="494C55AF"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PORTÃO DE GRADE EM BARRA REDONDA 1/2"</w:t>
            </w:r>
            <w:proofErr w:type="gramEnd"/>
            <w:r w:rsidRPr="00B66D0D">
              <w:rPr>
                <w:rFonts w:ascii="Times New Roman" w:hAnsi="Times New Roman" w:cs="Times New Roman"/>
                <w:sz w:val="16"/>
                <w:szCs w:val="16"/>
              </w:rPr>
              <w:t xml:space="preserve"> E REQUADRO EM BARRA CHATA 1.1/4"X3/16", EXCLUSIVE CADEADO E PINTURA</w:t>
            </w:r>
          </w:p>
        </w:tc>
        <w:tc>
          <w:tcPr>
            <w:tcW w:w="1029" w:type="dxa"/>
            <w:vAlign w:val="center"/>
          </w:tcPr>
          <w:p w14:paraId="108007E6" w14:textId="77777777" w:rsidR="008D07B4" w:rsidRPr="00B66D0D" w:rsidRDefault="008D07B4" w:rsidP="00B66D0D">
            <w:pPr>
              <w:rPr>
                <w:rFonts w:ascii="Times New Roman" w:hAnsi="Times New Roman" w:cs="Times New Roman"/>
                <w:sz w:val="16"/>
                <w:szCs w:val="16"/>
              </w:rPr>
            </w:pPr>
            <w:proofErr w:type="gramStart"/>
            <w:r w:rsidRPr="00B66D0D">
              <w:rPr>
                <w:rFonts w:ascii="Times New Roman" w:hAnsi="Times New Roman" w:cs="Times New Roman"/>
                <w:sz w:val="16"/>
                <w:szCs w:val="16"/>
              </w:rPr>
              <w:t>m²</w:t>
            </w:r>
            <w:proofErr w:type="gramEnd"/>
          </w:p>
        </w:tc>
        <w:tc>
          <w:tcPr>
            <w:tcW w:w="1008" w:type="dxa"/>
            <w:vAlign w:val="center"/>
          </w:tcPr>
          <w:p w14:paraId="1ABBB68F" w14:textId="77777777" w:rsidR="008D07B4" w:rsidRPr="00B66D0D" w:rsidRDefault="008D07B4" w:rsidP="00B66D0D">
            <w:pPr>
              <w:rPr>
                <w:rFonts w:ascii="Times New Roman" w:hAnsi="Times New Roman" w:cs="Times New Roman"/>
                <w:sz w:val="16"/>
                <w:szCs w:val="16"/>
              </w:rPr>
            </w:pPr>
            <w:r w:rsidRPr="00B66D0D">
              <w:rPr>
                <w:rFonts w:ascii="Times New Roman" w:hAnsi="Times New Roman" w:cs="Times New Roman"/>
                <w:sz w:val="16"/>
                <w:szCs w:val="16"/>
              </w:rPr>
              <w:t>1,30</w:t>
            </w:r>
          </w:p>
        </w:tc>
      </w:tr>
      <w:bookmarkEnd w:id="7"/>
    </w:tbl>
    <w:p w14:paraId="24CB33B5" w14:textId="77777777" w:rsidR="00F050B2" w:rsidRPr="00BA62BB" w:rsidRDefault="00F050B2" w:rsidP="00B66D0D"/>
    <w:p w14:paraId="23A1DFEA" w14:textId="77777777" w:rsidR="00AD6643" w:rsidRDefault="00AD6643" w:rsidP="00B66D0D">
      <w:pPr>
        <w:pStyle w:val="Ttulo2"/>
        <w:spacing w:before="0" w:after="0" w:line="240" w:lineRule="auto"/>
        <w:rPr>
          <w:b/>
        </w:rPr>
      </w:pPr>
      <w:r w:rsidRPr="00F050B2">
        <w:t xml:space="preserve">Declara-se que os </w:t>
      </w:r>
      <w:r w:rsidR="00260483" w:rsidRPr="00F050B2">
        <w:t>serviços são de natureza</w:t>
      </w:r>
      <w:r w:rsidRPr="00F050B2">
        <w:t>, não superior à necessária para cumprir as finalidades às quais se destinam</w:t>
      </w:r>
      <w:r w:rsidRPr="00F050B2">
        <w:rPr>
          <w:b/>
        </w:rPr>
        <w:t>.</w:t>
      </w:r>
    </w:p>
    <w:p w14:paraId="19407175" w14:textId="3A69C603" w:rsidR="00792CEF" w:rsidRDefault="00792CEF" w:rsidP="00B66D0D">
      <w:pPr>
        <w:pStyle w:val="PargrafodaLista"/>
        <w:numPr>
          <w:ilvl w:val="0"/>
          <w:numId w:val="6"/>
        </w:numPr>
        <w:suppressAutoHyphens w:val="0"/>
        <w:autoSpaceDE w:val="0"/>
        <w:autoSpaceDN w:val="0"/>
        <w:adjustRightInd w:val="0"/>
        <w:spacing w:line="240" w:lineRule="auto"/>
        <w:rPr>
          <w:rFonts w:cs="Times New Roman"/>
        </w:rPr>
      </w:pPr>
      <w:r w:rsidRPr="00792CEF">
        <w:rPr>
          <w:rFonts w:cs="Times New Roman"/>
        </w:rPr>
        <w:lastRenderedPageBreak/>
        <w:t>Os itens e serviços objeto desta contratação são caracterizados como comuns, conforme justificativa constante do Estudo Técnico Preliminar.</w:t>
      </w:r>
    </w:p>
    <w:p w14:paraId="14FD3BD3" w14:textId="77777777" w:rsidR="00B66D0D" w:rsidRPr="00792CEF" w:rsidRDefault="00B66D0D" w:rsidP="00B66D0D">
      <w:pPr>
        <w:pStyle w:val="PargrafodaLista"/>
        <w:suppressAutoHyphens w:val="0"/>
        <w:autoSpaceDE w:val="0"/>
        <w:autoSpaceDN w:val="0"/>
        <w:adjustRightInd w:val="0"/>
        <w:spacing w:line="240" w:lineRule="auto"/>
        <w:rPr>
          <w:rFonts w:cs="Times New Roman"/>
        </w:rPr>
      </w:pPr>
    </w:p>
    <w:p w14:paraId="611D7776" w14:textId="21D1FEFC" w:rsidR="00A872FF" w:rsidRDefault="00F83E44" w:rsidP="00B66D0D">
      <w:pPr>
        <w:pStyle w:val="Ttulo1"/>
        <w:spacing w:before="0" w:after="0" w:line="240" w:lineRule="auto"/>
      </w:pPr>
      <w:bookmarkStart w:id="8" w:name="_Toc155103169"/>
      <w:bookmarkStart w:id="9" w:name="_Toc155103331"/>
      <w:bookmarkStart w:id="10" w:name="_Toc155295257"/>
      <w:r w:rsidRPr="00284FDE">
        <w:t>Vigência</w:t>
      </w:r>
      <w:bookmarkEnd w:id="8"/>
      <w:bookmarkEnd w:id="9"/>
      <w:bookmarkEnd w:id="10"/>
    </w:p>
    <w:p w14:paraId="51ECDBA7" w14:textId="77777777" w:rsidR="00B66D0D" w:rsidRPr="00B66D0D" w:rsidRDefault="00B66D0D" w:rsidP="00B66D0D"/>
    <w:p w14:paraId="1011D694" w14:textId="35E6816E" w:rsidR="00792CEF" w:rsidRDefault="00792CEF" w:rsidP="00B66D0D">
      <w:pPr>
        <w:pStyle w:val="PargrafodaLista"/>
        <w:numPr>
          <w:ilvl w:val="1"/>
          <w:numId w:val="23"/>
        </w:numPr>
        <w:suppressAutoHyphens w:val="0"/>
        <w:autoSpaceDE w:val="0"/>
        <w:autoSpaceDN w:val="0"/>
        <w:adjustRightInd w:val="0"/>
        <w:spacing w:line="240" w:lineRule="auto"/>
        <w:rPr>
          <w:rFonts w:cs="Times New Roman"/>
        </w:rPr>
      </w:pPr>
      <w:bookmarkStart w:id="11" w:name="_Toc155103170"/>
      <w:bookmarkStart w:id="12" w:name="_Toc155103332"/>
      <w:bookmarkStart w:id="13" w:name="_Toc155295258"/>
      <w:r w:rsidRPr="0094778D">
        <w:rPr>
          <w:rFonts w:cs="Times New Roman"/>
        </w:rPr>
        <w:t>O prazo de vigência da contratação é de 12 (doze) meses contados da assinatura do</w:t>
      </w:r>
      <w:r w:rsidR="00284FDE" w:rsidRPr="0094778D">
        <w:rPr>
          <w:rFonts w:cs="Times New Roman"/>
        </w:rPr>
        <w:t xml:space="preserve"> </w:t>
      </w:r>
      <w:r w:rsidRPr="0094778D">
        <w:rPr>
          <w:rFonts w:cs="Times New Roman"/>
        </w:rPr>
        <w:t>contrato na forma do artigo 105 da Lei n° 14.133, de 2021.</w:t>
      </w:r>
    </w:p>
    <w:p w14:paraId="06B372E2" w14:textId="77777777" w:rsidR="00B66D0D" w:rsidRPr="0094778D" w:rsidRDefault="00B66D0D" w:rsidP="00B66D0D">
      <w:pPr>
        <w:pStyle w:val="PargrafodaLista"/>
        <w:suppressAutoHyphens w:val="0"/>
        <w:autoSpaceDE w:val="0"/>
        <w:autoSpaceDN w:val="0"/>
        <w:adjustRightInd w:val="0"/>
        <w:spacing w:line="240" w:lineRule="auto"/>
        <w:rPr>
          <w:rFonts w:cs="Times New Roman"/>
        </w:rPr>
      </w:pPr>
    </w:p>
    <w:p w14:paraId="54BC35BD" w14:textId="7DC76AC8" w:rsidR="001E1D9F" w:rsidRDefault="00F83E44" w:rsidP="00B66D0D">
      <w:pPr>
        <w:pStyle w:val="Ttulo1"/>
        <w:spacing w:before="0" w:after="0" w:line="240" w:lineRule="auto"/>
      </w:pPr>
      <w:r w:rsidRPr="00284FDE">
        <w:t>Fundamento e justificativa acerca da necessidade da contratação</w:t>
      </w:r>
      <w:bookmarkEnd w:id="11"/>
      <w:bookmarkEnd w:id="12"/>
      <w:bookmarkEnd w:id="13"/>
    </w:p>
    <w:p w14:paraId="2D4AFA15" w14:textId="77777777" w:rsidR="00B66D0D" w:rsidRPr="00B66D0D" w:rsidRDefault="00B66D0D" w:rsidP="00B66D0D"/>
    <w:p w14:paraId="3DA1DAEC" w14:textId="2087F225" w:rsidR="006851FC" w:rsidRPr="0094778D" w:rsidRDefault="00284FDE" w:rsidP="00B66D0D">
      <w:pPr>
        <w:pStyle w:val="PargrafodaLista"/>
        <w:numPr>
          <w:ilvl w:val="1"/>
          <w:numId w:val="24"/>
        </w:numPr>
        <w:suppressAutoHyphens w:val="0"/>
        <w:autoSpaceDE w:val="0"/>
        <w:autoSpaceDN w:val="0"/>
        <w:adjustRightInd w:val="0"/>
        <w:spacing w:line="240" w:lineRule="auto"/>
        <w:rPr>
          <w:rFonts w:cs="Times New Roman"/>
        </w:rPr>
      </w:pPr>
      <w:r w:rsidRPr="0094778D">
        <w:rPr>
          <w:rFonts w:cs="Times New Roman"/>
        </w:rPr>
        <w:t>A Fundamentação da Contratação e de seus quantitativos encontra-se pormen</w:t>
      </w:r>
      <w:r w:rsidRPr="0094778D">
        <w:rPr>
          <w:rFonts w:cs="Times New Roman"/>
        </w:rPr>
        <w:t>o</w:t>
      </w:r>
      <w:r w:rsidRPr="0094778D">
        <w:rPr>
          <w:rFonts w:cs="Times New Roman"/>
        </w:rPr>
        <w:t>rizada em Tópico específico dos Estudos Técnicos Preliminares, apêndice deste Termo de Referência.</w:t>
      </w:r>
    </w:p>
    <w:p w14:paraId="490D48EA" w14:textId="7C6F5A11" w:rsidR="0087227E" w:rsidRDefault="00284FDE" w:rsidP="00B66D0D">
      <w:pPr>
        <w:pStyle w:val="PargrafodaLista"/>
        <w:numPr>
          <w:ilvl w:val="1"/>
          <w:numId w:val="24"/>
        </w:numPr>
        <w:suppressAutoHyphens w:val="0"/>
        <w:autoSpaceDE w:val="0"/>
        <w:autoSpaceDN w:val="0"/>
        <w:adjustRightInd w:val="0"/>
        <w:spacing w:line="240" w:lineRule="auto"/>
        <w:rPr>
          <w:rFonts w:cs="Times New Roman"/>
        </w:rPr>
      </w:pPr>
      <w:r w:rsidRPr="00284FDE">
        <w:rPr>
          <w:rFonts w:cs="Times New Roman"/>
        </w:rPr>
        <w:t>Não foi elaborado o Plano de Contratações Anual para o exercício 202</w:t>
      </w:r>
      <w:r w:rsidR="004854DD">
        <w:rPr>
          <w:rFonts w:cs="Times New Roman"/>
        </w:rPr>
        <w:t>5</w:t>
      </w:r>
      <w:r w:rsidRPr="00284FDE">
        <w:rPr>
          <w:rFonts w:cs="Times New Roman"/>
        </w:rPr>
        <w:t xml:space="preserve"> para indicação do alinhamento com o mesmo.</w:t>
      </w:r>
    </w:p>
    <w:p w14:paraId="3068B106" w14:textId="77777777" w:rsidR="00B66D0D" w:rsidRPr="00284FDE" w:rsidRDefault="00B66D0D" w:rsidP="00B66D0D">
      <w:pPr>
        <w:pStyle w:val="PargrafodaLista"/>
        <w:suppressAutoHyphens w:val="0"/>
        <w:autoSpaceDE w:val="0"/>
        <w:autoSpaceDN w:val="0"/>
        <w:adjustRightInd w:val="0"/>
        <w:spacing w:line="240" w:lineRule="auto"/>
        <w:rPr>
          <w:rFonts w:cs="Times New Roman"/>
        </w:rPr>
      </w:pPr>
    </w:p>
    <w:p w14:paraId="77E177C8" w14:textId="22FEB848" w:rsidR="00A872FF" w:rsidRDefault="00F83E44" w:rsidP="00B66D0D">
      <w:pPr>
        <w:pStyle w:val="Ttulo1"/>
        <w:spacing w:before="0" w:after="0" w:line="240" w:lineRule="auto"/>
      </w:pPr>
      <w:bookmarkStart w:id="14" w:name="_Toc155103171"/>
      <w:bookmarkStart w:id="15" w:name="_Toc155103333"/>
      <w:bookmarkStart w:id="16" w:name="_Toc155295259"/>
      <w:proofErr w:type="gramStart"/>
      <w:r w:rsidRPr="00B00DE8">
        <w:t>Descrição da solução como um todo considerado</w:t>
      </w:r>
      <w:proofErr w:type="gramEnd"/>
      <w:r w:rsidRPr="00B00DE8">
        <w:t xml:space="preserve"> o ciclo de vida do objeto e especificação do</w:t>
      </w:r>
      <w:r w:rsidR="000C434E">
        <w:t xml:space="preserve"> serviço</w:t>
      </w:r>
      <w:bookmarkEnd w:id="14"/>
      <w:bookmarkEnd w:id="15"/>
      <w:bookmarkEnd w:id="16"/>
    </w:p>
    <w:p w14:paraId="3B5C1244" w14:textId="77777777" w:rsidR="00B66D0D" w:rsidRPr="00B66D0D" w:rsidRDefault="00B66D0D" w:rsidP="00B66D0D"/>
    <w:p w14:paraId="0601A4DA" w14:textId="0B10951F" w:rsidR="00204B37" w:rsidRDefault="00204B37" w:rsidP="00B66D0D">
      <w:pPr>
        <w:pStyle w:val="NormalWeb"/>
        <w:spacing w:before="0" w:beforeAutospacing="0" w:after="0" w:afterAutospacing="0"/>
        <w:jc w:val="both"/>
      </w:pPr>
      <w:bookmarkStart w:id="17" w:name="_Toc155103172"/>
      <w:bookmarkStart w:id="18" w:name="_Toc155103334"/>
      <w:bookmarkStart w:id="19" w:name="_Toc155295260"/>
      <w:r>
        <w:t>A presente contratação tem por objetivo a seleção de empresa especializada para a ex</w:t>
      </w:r>
      <w:r>
        <w:t>e</w:t>
      </w:r>
      <w:r>
        <w:t>cução dos serviços de reforma e melhorias da quadra poliesportiva, compreendendo todas as etapas necessárias para garantir a plena funcionalidade, segurança, acessibil</w:t>
      </w:r>
      <w:r>
        <w:t>i</w:t>
      </w:r>
      <w:r>
        <w:t>dade e durabilidade da instalação, conforme normas técnicas vigentes e melhores prát</w:t>
      </w:r>
      <w:r>
        <w:t>i</w:t>
      </w:r>
      <w:r>
        <w:t>cas de engenharia civil.</w:t>
      </w:r>
    </w:p>
    <w:p w14:paraId="081DFFB6" w14:textId="77777777" w:rsidR="00204B37" w:rsidRDefault="00204B37" w:rsidP="00B66D0D">
      <w:pPr>
        <w:pStyle w:val="Ttulo4"/>
        <w:numPr>
          <w:ilvl w:val="0"/>
          <w:numId w:val="6"/>
        </w:numPr>
        <w:spacing w:before="0" w:after="0" w:line="240" w:lineRule="auto"/>
      </w:pPr>
      <w:r>
        <w:t>Ciclo de Vida do Objeto</w:t>
      </w:r>
    </w:p>
    <w:p w14:paraId="01E7ABA8" w14:textId="77777777" w:rsidR="00204B37" w:rsidRDefault="00204B37" w:rsidP="00B66D0D">
      <w:pPr>
        <w:pStyle w:val="NormalWeb"/>
        <w:spacing w:before="0" w:beforeAutospacing="0" w:after="0" w:afterAutospacing="0"/>
        <w:jc w:val="both"/>
      </w:pPr>
      <w:r>
        <w:t>A solução proposta considera todas as fases do ciclo de vida do objeto, desde o plan</w:t>
      </w:r>
      <w:r>
        <w:t>e</w:t>
      </w:r>
      <w:r>
        <w:t>jamento e execução da obra até sua operação e manutenção, de forma a garantir a ec</w:t>
      </w:r>
      <w:r>
        <w:t>o</w:t>
      </w:r>
      <w:r>
        <w:t>nomicidade, sustentabilidade e eficiência do investimento público. As fases compree</w:t>
      </w:r>
      <w:r>
        <w:t>n</w:t>
      </w:r>
      <w:r>
        <w:t>didas são:</w:t>
      </w:r>
    </w:p>
    <w:p w14:paraId="2FB10AE6" w14:textId="77777777" w:rsidR="00204B37" w:rsidRDefault="00204B37" w:rsidP="00B66D0D">
      <w:pPr>
        <w:pStyle w:val="NormalWeb"/>
        <w:numPr>
          <w:ilvl w:val="0"/>
          <w:numId w:val="26"/>
        </w:numPr>
        <w:spacing w:before="0" w:beforeAutospacing="0" w:after="0" w:afterAutospacing="0"/>
        <w:jc w:val="both"/>
      </w:pPr>
      <w:r>
        <w:rPr>
          <w:rStyle w:val="Forte"/>
        </w:rPr>
        <w:t>Planejamento e Projeto Executivo</w:t>
      </w:r>
      <w:r>
        <w:t>: A contratada deverá seguir o projeto básico fornecido pela Administração Pública, podendo apresentar sugestões de melh</w:t>
      </w:r>
      <w:r>
        <w:t>o</w:t>
      </w:r>
      <w:r>
        <w:t>rias técnicas, desde que aprovadas previamente.</w:t>
      </w:r>
    </w:p>
    <w:p w14:paraId="35FBDC3F" w14:textId="4EEE2081" w:rsidR="00204B37" w:rsidRDefault="00204B37" w:rsidP="00B66D0D">
      <w:pPr>
        <w:pStyle w:val="NormalWeb"/>
        <w:numPr>
          <w:ilvl w:val="0"/>
          <w:numId w:val="26"/>
        </w:numPr>
        <w:spacing w:before="0" w:beforeAutospacing="0" w:after="0" w:afterAutospacing="0"/>
        <w:jc w:val="both"/>
      </w:pPr>
      <w:r>
        <w:rPr>
          <w:rStyle w:val="Forte"/>
        </w:rPr>
        <w:t>Execução da Reforma e Melhorias</w:t>
      </w:r>
      <w:r>
        <w:t xml:space="preserve">: Inclui a demolição de partes danificadas, regularização de base, regularização do piso esportivo, instalação de piso </w:t>
      </w:r>
      <w:proofErr w:type="spellStart"/>
      <w:r>
        <w:t>granil</w:t>
      </w:r>
      <w:r>
        <w:t>i</w:t>
      </w:r>
      <w:r>
        <w:t>te</w:t>
      </w:r>
      <w:proofErr w:type="spellEnd"/>
      <w:r>
        <w:t xml:space="preserve">, instalação de alambrados e vedação de telha, instalação de portões e guarda corpo, execução de calçadas, </w:t>
      </w:r>
      <w:proofErr w:type="gramStart"/>
      <w:r>
        <w:t>execução de mureta, palco, vestiário, deposito</w:t>
      </w:r>
      <w:proofErr w:type="gramEnd"/>
      <w:r>
        <w:t>, pi</w:t>
      </w:r>
      <w:r>
        <w:t>n</w:t>
      </w:r>
      <w:r>
        <w:t>tura, instalação de parte elétrica nas áreas novas, e melhorias na acessibilidade e execução de rampa de acessível de acesso entre a escola e a quadra.</w:t>
      </w:r>
    </w:p>
    <w:p w14:paraId="1A3D1A55" w14:textId="77777777" w:rsidR="00204B37" w:rsidRDefault="00204B37" w:rsidP="00B66D0D">
      <w:pPr>
        <w:pStyle w:val="NormalWeb"/>
        <w:numPr>
          <w:ilvl w:val="0"/>
          <w:numId w:val="26"/>
        </w:numPr>
        <w:spacing w:before="0" w:beforeAutospacing="0" w:after="0" w:afterAutospacing="0"/>
        <w:jc w:val="both"/>
      </w:pPr>
      <w:r>
        <w:rPr>
          <w:rStyle w:val="Forte"/>
        </w:rPr>
        <w:t>Limpeza Pós-Obra</w:t>
      </w:r>
      <w:r>
        <w:t>: Após a execução dos serviços, deverá ser realizada a li</w:t>
      </w:r>
      <w:r>
        <w:t>m</w:t>
      </w:r>
      <w:r>
        <w:t>peza geral da quadra e entorno, removendo entulhos, resíduos e materiais exc</w:t>
      </w:r>
      <w:r>
        <w:t>e</w:t>
      </w:r>
      <w:r>
        <w:t>dentes.</w:t>
      </w:r>
    </w:p>
    <w:p w14:paraId="3527E042" w14:textId="48A2F75C" w:rsidR="00204B37" w:rsidRDefault="00204B37" w:rsidP="00B66D0D">
      <w:pPr>
        <w:pStyle w:val="NormalWeb"/>
        <w:numPr>
          <w:ilvl w:val="0"/>
          <w:numId w:val="26"/>
        </w:numPr>
        <w:spacing w:before="0" w:beforeAutospacing="0" w:after="0" w:afterAutospacing="0"/>
        <w:jc w:val="both"/>
      </w:pPr>
      <w:r>
        <w:rPr>
          <w:rStyle w:val="Forte"/>
        </w:rPr>
        <w:t>Entrega Técnica e Treinamento</w:t>
      </w:r>
      <w:r>
        <w:t>: A contratada deverá entregar a quadra tota</w:t>
      </w:r>
      <w:r>
        <w:t>l</w:t>
      </w:r>
      <w:r>
        <w:t>mente funcional, co</w:t>
      </w:r>
      <w:r w:rsidR="0061617C">
        <w:t>m emissão de Termo de Conclusão.</w:t>
      </w:r>
    </w:p>
    <w:p w14:paraId="55D3125A" w14:textId="2EF8617C" w:rsidR="00204B37" w:rsidRDefault="00204B37" w:rsidP="00B66D0D">
      <w:pPr>
        <w:pStyle w:val="NormalWeb"/>
        <w:numPr>
          <w:ilvl w:val="0"/>
          <w:numId w:val="26"/>
        </w:numPr>
        <w:spacing w:before="0" w:beforeAutospacing="0" w:after="0" w:afterAutospacing="0"/>
        <w:jc w:val="both"/>
      </w:pPr>
      <w:r>
        <w:rPr>
          <w:rStyle w:val="Forte"/>
        </w:rPr>
        <w:t>Manutenção Preventiva e Corretiva</w:t>
      </w:r>
      <w:r>
        <w:t>: Poderá ser exigido um período de man</w:t>
      </w:r>
      <w:r>
        <w:t>u</w:t>
      </w:r>
      <w:r>
        <w:t>tenção assistida, durante o qual a empresa se responsabilizará por ajustes e co</w:t>
      </w:r>
      <w:r>
        <w:t>r</w:t>
      </w:r>
      <w:r>
        <w:t>reções que venham a ser necessários após a entrega.</w:t>
      </w:r>
    </w:p>
    <w:p w14:paraId="1D73E063" w14:textId="77777777" w:rsidR="00204B37" w:rsidRDefault="00204B37" w:rsidP="00B66D0D">
      <w:pPr>
        <w:pStyle w:val="Ttulo4"/>
        <w:spacing w:before="0" w:after="0" w:line="240" w:lineRule="auto"/>
        <w:ind w:left="0" w:firstLine="0"/>
      </w:pPr>
      <w:r>
        <w:lastRenderedPageBreak/>
        <w:t>Especificação do Serviço</w:t>
      </w:r>
    </w:p>
    <w:p w14:paraId="0173F9B4" w14:textId="77777777" w:rsidR="00204B37" w:rsidRDefault="00204B37" w:rsidP="00B66D0D">
      <w:pPr>
        <w:pStyle w:val="NormalWeb"/>
        <w:spacing w:before="0" w:beforeAutospacing="0" w:after="0" w:afterAutospacing="0"/>
        <w:jc w:val="both"/>
      </w:pPr>
      <w:r>
        <w:t>Os serviços a serem executados incluem, mas não se limitam a:</w:t>
      </w:r>
    </w:p>
    <w:p w14:paraId="3D3ECFC7" w14:textId="6A1303FF" w:rsidR="0061617C" w:rsidRDefault="0061617C" w:rsidP="00B66D0D">
      <w:pPr>
        <w:pStyle w:val="NormalWeb"/>
        <w:numPr>
          <w:ilvl w:val="0"/>
          <w:numId w:val="27"/>
        </w:numPr>
        <w:spacing w:before="0" w:beforeAutospacing="0" w:after="0" w:afterAutospacing="0"/>
        <w:jc w:val="both"/>
      </w:pPr>
      <w:r>
        <w:t>Fornecimento e colocação de placa de obra;</w:t>
      </w:r>
    </w:p>
    <w:p w14:paraId="5188A198" w14:textId="768D4CA3" w:rsidR="0061617C" w:rsidRDefault="0061617C" w:rsidP="00B66D0D">
      <w:pPr>
        <w:pStyle w:val="NormalWeb"/>
        <w:numPr>
          <w:ilvl w:val="0"/>
          <w:numId w:val="27"/>
        </w:numPr>
        <w:spacing w:before="0" w:beforeAutospacing="0" w:after="0" w:afterAutospacing="0"/>
        <w:jc w:val="both"/>
      </w:pPr>
      <w:r>
        <w:t xml:space="preserve">Demolição manual de alvenaria; </w:t>
      </w:r>
    </w:p>
    <w:p w14:paraId="59A312C4" w14:textId="25C204D9" w:rsidR="0061617C" w:rsidRDefault="0061617C" w:rsidP="00B66D0D">
      <w:pPr>
        <w:pStyle w:val="NormalWeb"/>
        <w:numPr>
          <w:ilvl w:val="0"/>
          <w:numId w:val="27"/>
        </w:numPr>
        <w:spacing w:before="0" w:beforeAutospacing="0" w:after="0" w:afterAutospacing="0"/>
        <w:jc w:val="both"/>
      </w:pPr>
      <w:r>
        <w:t xml:space="preserve">Instalação de piso </w:t>
      </w:r>
      <w:proofErr w:type="spellStart"/>
      <w:r>
        <w:t>granilite</w:t>
      </w:r>
      <w:proofErr w:type="spellEnd"/>
      <w:r>
        <w:t xml:space="preserve"> na área de esportes; </w:t>
      </w:r>
    </w:p>
    <w:p w14:paraId="09C09C74" w14:textId="7B1D23E7" w:rsidR="0061617C" w:rsidRDefault="0061617C" w:rsidP="00B66D0D">
      <w:pPr>
        <w:pStyle w:val="NormalWeb"/>
        <w:numPr>
          <w:ilvl w:val="0"/>
          <w:numId w:val="27"/>
        </w:numPr>
        <w:spacing w:before="0" w:beforeAutospacing="0" w:after="0" w:afterAutospacing="0"/>
        <w:jc w:val="both"/>
      </w:pPr>
      <w:r>
        <w:t>Movimentação terra, fundação e execução de alvenaria para a construção de pa</w:t>
      </w:r>
      <w:r>
        <w:t>l</w:t>
      </w:r>
      <w:r>
        <w:t>co, vestiário, depósito e mureta.</w:t>
      </w:r>
    </w:p>
    <w:p w14:paraId="27F75652" w14:textId="72396E4B" w:rsidR="0061617C" w:rsidRDefault="0061617C" w:rsidP="00B66D0D">
      <w:pPr>
        <w:pStyle w:val="NormalWeb"/>
        <w:numPr>
          <w:ilvl w:val="0"/>
          <w:numId w:val="27"/>
        </w:numPr>
        <w:spacing w:before="0" w:beforeAutospacing="0" w:after="0" w:afterAutospacing="0"/>
        <w:jc w:val="both"/>
      </w:pPr>
      <w:r>
        <w:t>Instalação de esquadrias nas novas áreas;</w:t>
      </w:r>
    </w:p>
    <w:p w14:paraId="311CCD8F" w14:textId="078E42B1" w:rsidR="0061617C" w:rsidRDefault="0061617C" w:rsidP="00B66D0D">
      <w:pPr>
        <w:pStyle w:val="NormalWeb"/>
        <w:numPr>
          <w:ilvl w:val="0"/>
          <w:numId w:val="27"/>
        </w:numPr>
        <w:spacing w:before="0" w:beforeAutospacing="0" w:after="0" w:afterAutospacing="0"/>
        <w:jc w:val="both"/>
      </w:pPr>
      <w:r>
        <w:t>Pintura geral da quadra e áreas adjacentes;</w:t>
      </w:r>
    </w:p>
    <w:p w14:paraId="672E05DF" w14:textId="6C481007" w:rsidR="00204B37" w:rsidRDefault="0061617C" w:rsidP="00B66D0D">
      <w:pPr>
        <w:pStyle w:val="NormalWeb"/>
        <w:numPr>
          <w:ilvl w:val="0"/>
          <w:numId w:val="27"/>
        </w:numPr>
        <w:spacing w:before="0" w:beforeAutospacing="0" w:after="0" w:afterAutospacing="0"/>
        <w:jc w:val="both"/>
      </w:pPr>
      <w:r>
        <w:t>Pintura de</w:t>
      </w:r>
      <w:r w:rsidR="00204B37">
        <w:t xml:space="preserve"> piso esportivo com demarcação de linhas oficiais;</w:t>
      </w:r>
    </w:p>
    <w:p w14:paraId="02C2D954" w14:textId="646F7270" w:rsidR="0061617C" w:rsidRDefault="0061617C" w:rsidP="00B66D0D">
      <w:pPr>
        <w:pStyle w:val="NormalWeb"/>
        <w:numPr>
          <w:ilvl w:val="0"/>
          <w:numId w:val="27"/>
        </w:numPr>
        <w:spacing w:before="0" w:beforeAutospacing="0" w:after="0" w:afterAutospacing="0"/>
        <w:jc w:val="both"/>
      </w:pPr>
      <w:r>
        <w:t>Instalação de alambrado e portões</w:t>
      </w:r>
      <w:r w:rsidR="00204B37">
        <w:t>;</w:t>
      </w:r>
    </w:p>
    <w:p w14:paraId="2286318B" w14:textId="0D45BDBC" w:rsidR="0061617C" w:rsidRDefault="0061617C" w:rsidP="00B66D0D">
      <w:pPr>
        <w:pStyle w:val="NormalWeb"/>
        <w:numPr>
          <w:ilvl w:val="0"/>
          <w:numId w:val="27"/>
        </w:numPr>
        <w:spacing w:before="0" w:beforeAutospacing="0" w:after="0" w:afterAutospacing="0"/>
        <w:jc w:val="both"/>
      </w:pPr>
      <w:r>
        <w:t>Instalações elétricas nas novas áreas;</w:t>
      </w:r>
    </w:p>
    <w:p w14:paraId="6B5A0381" w14:textId="307583AD" w:rsidR="00204B37" w:rsidRDefault="00204B37" w:rsidP="00B66D0D">
      <w:pPr>
        <w:pStyle w:val="NormalWeb"/>
        <w:numPr>
          <w:ilvl w:val="0"/>
          <w:numId w:val="27"/>
        </w:numPr>
        <w:spacing w:before="0" w:beforeAutospacing="0" w:after="0" w:afterAutospacing="0"/>
        <w:jc w:val="both"/>
      </w:pPr>
      <w:r>
        <w:t>Execução de calç</w:t>
      </w:r>
      <w:r w:rsidR="001A3FB4">
        <w:t xml:space="preserve">adas e rampa de acessibilidade que dará acesso </w:t>
      </w:r>
      <w:proofErr w:type="gramStart"/>
      <w:r w:rsidR="001A3FB4">
        <w:t>a</w:t>
      </w:r>
      <w:proofErr w:type="gramEnd"/>
      <w:r w:rsidR="001A3FB4">
        <w:t xml:space="preserve"> quadra</w:t>
      </w:r>
      <w:r>
        <w:t>;</w:t>
      </w:r>
    </w:p>
    <w:p w14:paraId="3D275BBC" w14:textId="77777777" w:rsidR="00204B37" w:rsidRDefault="00204B37" w:rsidP="00B66D0D">
      <w:pPr>
        <w:pStyle w:val="NormalWeb"/>
        <w:numPr>
          <w:ilvl w:val="0"/>
          <w:numId w:val="27"/>
        </w:numPr>
        <w:spacing w:before="0" w:beforeAutospacing="0" w:after="0" w:afterAutospacing="0"/>
        <w:jc w:val="both"/>
      </w:pPr>
      <w:r>
        <w:t>Garantia mínima de 12 meses sobre os serviços executados.</w:t>
      </w:r>
    </w:p>
    <w:p w14:paraId="29F708B3" w14:textId="77777777" w:rsidR="00204B37" w:rsidRDefault="00204B37" w:rsidP="00B66D0D">
      <w:pPr>
        <w:pStyle w:val="NormalWeb"/>
        <w:spacing w:before="0" w:beforeAutospacing="0" w:after="0" w:afterAutospacing="0"/>
        <w:jc w:val="both"/>
      </w:pPr>
      <w:r>
        <w:t>A execução deverá observar todas as normas técnicas da ABNT, bem como legislações municipais, estaduais e federais aplicáveis, em especial aquelas relativas à acessibilid</w:t>
      </w:r>
      <w:r>
        <w:t>a</w:t>
      </w:r>
      <w:r>
        <w:t>de (NBR 9050), segurança e sustentabilidade ambiental.</w:t>
      </w:r>
    </w:p>
    <w:p w14:paraId="5635816F" w14:textId="77777777" w:rsidR="00B66D0D" w:rsidRDefault="00B66D0D" w:rsidP="00B66D0D">
      <w:pPr>
        <w:pStyle w:val="NormalWeb"/>
        <w:spacing w:before="0" w:beforeAutospacing="0" w:after="0" w:afterAutospacing="0"/>
        <w:jc w:val="both"/>
      </w:pPr>
    </w:p>
    <w:p w14:paraId="62A7724F" w14:textId="51EA1FC5" w:rsidR="00FD6767" w:rsidRDefault="00F83E44" w:rsidP="00B66D0D">
      <w:pPr>
        <w:pStyle w:val="Ttulo1"/>
        <w:spacing w:before="0" w:after="0" w:line="240" w:lineRule="auto"/>
      </w:pPr>
      <w:r w:rsidRPr="00C974AD">
        <w:t>Requisitos da contratação</w:t>
      </w:r>
      <w:bookmarkEnd w:id="17"/>
      <w:bookmarkEnd w:id="18"/>
      <w:bookmarkEnd w:id="19"/>
    </w:p>
    <w:p w14:paraId="5DB36B25" w14:textId="77777777" w:rsidR="00B66D0D" w:rsidRPr="00B66D0D" w:rsidRDefault="00B66D0D" w:rsidP="00B66D0D"/>
    <w:p w14:paraId="3F5339B4" w14:textId="77777777" w:rsidR="009F519B" w:rsidRPr="00D61047" w:rsidRDefault="009F519B" w:rsidP="00B66D0D">
      <w:pPr>
        <w:suppressAutoHyphens w:val="0"/>
        <w:rPr>
          <w:rFonts w:ascii="Times New Roman" w:eastAsia="Times New Roman" w:hAnsi="Times New Roman" w:cs="Times New Roman"/>
          <w:lang w:eastAsia="pt-BR"/>
        </w:rPr>
      </w:pPr>
      <w:r w:rsidRPr="00D61047">
        <w:rPr>
          <w:rFonts w:ascii="Times New Roman" w:eastAsia="Times New Roman" w:hAnsi="Times New Roman" w:cs="Times New Roman"/>
          <w:lang w:eastAsia="pt-BR"/>
        </w:rPr>
        <w:t xml:space="preserve">A presente contratação tem por objetivo a execução de serviços de reforma da quadra poliesportiva da escola </w:t>
      </w:r>
      <w:r>
        <w:rPr>
          <w:rFonts w:ascii="Times New Roman" w:eastAsia="Times New Roman" w:hAnsi="Times New Roman" w:cs="Times New Roman"/>
          <w:lang w:eastAsia="pt-BR"/>
        </w:rPr>
        <w:t>Municipal José Lúcio de Sampaio</w:t>
      </w:r>
      <w:r w:rsidRPr="00D61047">
        <w:rPr>
          <w:rFonts w:ascii="Times New Roman" w:eastAsia="Times New Roman" w:hAnsi="Times New Roman" w:cs="Times New Roman"/>
          <w:lang w:eastAsia="pt-BR"/>
        </w:rPr>
        <w:t>, tendo em vista o atual estado de degradação estrutural e funcional do espaço, o qual compromete a segurança e a s</w:t>
      </w:r>
      <w:r w:rsidRPr="00D61047">
        <w:rPr>
          <w:rFonts w:ascii="Times New Roman" w:eastAsia="Times New Roman" w:hAnsi="Times New Roman" w:cs="Times New Roman"/>
          <w:lang w:eastAsia="pt-BR"/>
        </w:rPr>
        <w:t>a</w:t>
      </w:r>
      <w:r w:rsidRPr="00D61047">
        <w:rPr>
          <w:rFonts w:ascii="Times New Roman" w:eastAsia="Times New Roman" w:hAnsi="Times New Roman" w:cs="Times New Roman"/>
          <w:lang w:eastAsia="pt-BR"/>
        </w:rPr>
        <w:t>lubridade dos alunos, professores e demais usuários.</w:t>
      </w:r>
    </w:p>
    <w:p w14:paraId="76D9739F" w14:textId="77777777" w:rsidR="009F519B" w:rsidRDefault="009F519B" w:rsidP="00B66D0D">
      <w:pPr>
        <w:suppressAutoHyphens w:val="0"/>
        <w:rPr>
          <w:rFonts w:ascii="Times New Roman" w:eastAsia="Times New Roman" w:hAnsi="Times New Roman" w:cs="Times New Roman"/>
          <w:lang w:eastAsia="pt-BR"/>
        </w:rPr>
      </w:pPr>
    </w:p>
    <w:p w14:paraId="0F3594AC" w14:textId="77777777" w:rsidR="009F519B" w:rsidRPr="00D61047" w:rsidRDefault="009F519B" w:rsidP="00B66D0D">
      <w:pPr>
        <w:suppressAutoHyphens w:val="0"/>
        <w:rPr>
          <w:rFonts w:ascii="Times New Roman" w:eastAsia="Times New Roman" w:hAnsi="Times New Roman" w:cs="Times New Roman"/>
          <w:lang w:eastAsia="pt-BR"/>
        </w:rPr>
      </w:pPr>
      <w:r w:rsidRPr="00D61047">
        <w:rPr>
          <w:rFonts w:ascii="Times New Roman" w:eastAsia="Times New Roman" w:hAnsi="Times New Roman" w:cs="Times New Roman"/>
          <w:lang w:eastAsia="pt-BR"/>
        </w:rPr>
        <w:t xml:space="preserve">A quadra apresenta </w:t>
      </w:r>
      <w:r w:rsidRPr="00D61047">
        <w:rPr>
          <w:rFonts w:ascii="Times New Roman" w:eastAsia="Times New Roman" w:hAnsi="Times New Roman" w:cs="Times New Roman"/>
          <w:bCs/>
          <w:lang w:eastAsia="pt-BR"/>
        </w:rPr>
        <w:t>trincas acentuadas no piso</w:t>
      </w:r>
      <w:r w:rsidRPr="00D61047">
        <w:rPr>
          <w:rFonts w:ascii="Times New Roman" w:eastAsia="Times New Roman" w:hAnsi="Times New Roman" w:cs="Times New Roman"/>
          <w:lang w:eastAsia="pt-BR"/>
        </w:rPr>
        <w:t>, que oferecem risco de acidentes, como quedas e torções, especialmente durante atividades esportivas e recreativas. Tal cond</w:t>
      </w:r>
      <w:r w:rsidRPr="00D61047">
        <w:rPr>
          <w:rFonts w:ascii="Times New Roman" w:eastAsia="Times New Roman" w:hAnsi="Times New Roman" w:cs="Times New Roman"/>
          <w:lang w:eastAsia="pt-BR"/>
        </w:rPr>
        <w:t>i</w:t>
      </w:r>
      <w:r w:rsidRPr="00D61047">
        <w:rPr>
          <w:rFonts w:ascii="Times New Roman" w:eastAsia="Times New Roman" w:hAnsi="Times New Roman" w:cs="Times New Roman"/>
          <w:lang w:eastAsia="pt-BR"/>
        </w:rPr>
        <w:t>ção inviabiliza o uso seguro do espaço, em desacordo com os princípios de proteção à integridade física dos estudantes.</w:t>
      </w:r>
    </w:p>
    <w:p w14:paraId="15955258" w14:textId="77777777" w:rsidR="009F519B" w:rsidRDefault="009F519B" w:rsidP="00B66D0D">
      <w:pPr>
        <w:suppressAutoHyphens w:val="0"/>
        <w:rPr>
          <w:rFonts w:ascii="Times New Roman" w:eastAsia="Times New Roman" w:hAnsi="Times New Roman" w:cs="Times New Roman"/>
          <w:lang w:eastAsia="pt-BR"/>
        </w:rPr>
      </w:pPr>
    </w:p>
    <w:p w14:paraId="1C84B4DD" w14:textId="77777777" w:rsidR="009F519B" w:rsidRPr="00D61047" w:rsidRDefault="009F519B" w:rsidP="00B66D0D">
      <w:pPr>
        <w:suppressAutoHyphens w:val="0"/>
        <w:rPr>
          <w:rFonts w:ascii="Times New Roman" w:eastAsia="Times New Roman" w:hAnsi="Times New Roman" w:cs="Times New Roman"/>
          <w:lang w:eastAsia="pt-BR"/>
        </w:rPr>
      </w:pPr>
      <w:r w:rsidRPr="00D61047">
        <w:rPr>
          <w:rFonts w:ascii="Times New Roman" w:eastAsia="Times New Roman" w:hAnsi="Times New Roman" w:cs="Times New Roman"/>
          <w:lang w:eastAsia="pt-BR"/>
        </w:rPr>
        <w:t xml:space="preserve">Além disso, observa-se a </w:t>
      </w:r>
      <w:r w:rsidRPr="00D61047">
        <w:rPr>
          <w:rFonts w:ascii="Times New Roman" w:eastAsia="Times New Roman" w:hAnsi="Times New Roman" w:cs="Times New Roman"/>
          <w:bCs/>
          <w:lang w:eastAsia="pt-BR"/>
        </w:rPr>
        <w:t>ausência de pintura nas demarcações esportivas</w:t>
      </w:r>
      <w:r w:rsidRPr="00D61047">
        <w:rPr>
          <w:rFonts w:ascii="Times New Roman" w:eastAsia="Times New Roman" w:hAnsi="Times New Roman" w:cs="Times New Roman"/>
          <w:lang w:eastAsia="pt-BR"/>
        </w:rPr>
        <w:t>, o que prej</w:t>
      </w:r>
      <w:r w:rsidRPr="00D61047">
        <w:rPr>
          <w:rFonts w:ascii="Times New Roman" w:eastAsia="Times New Roman" w:hAnsi="Times New Roman" w:cs="Times New Roman"/>
          <w:lang w:eastAsia="pt-BR"/>
        </w:rPr>
        <w:t>u</w:t>
      </w:r>
      <w:r w:rsidRPr="00D61047">
        <w:rPr>
          <w:rFonts w:ascii="Times New Roman" w:eastAsia="Times New Roman" w:hAnsi="Times New Roman" w:cs="Times New Roman"/>
          <w:lang w:eastAsia="pt-BR"/>
        </w:rPr>
        <w:t xml:space="preserve">dica a prática das modalidades previstas no currículo escolar e dificulta o uso adequado da quadra para fins pedagógicos. Também é notória a </w:t>
      </w:r>
      <w:r w:rsidRPr="00D61047">
        <w:rPr>
          <w:rFonts w:ascii="Times New Roman" w:eastAsia="Times New Roman" w:hAnsi="Times New Roman" w:cs="Times New Roman"/>
          <w:bCs/>
          <w:lang w:eastAsia="pt-BR"/>
        </w:rPr>
        <w:t>inexistência de vedação apropri</w:t>
      </w:r>
      <w:r w:rsidRPr="00D61047">
        <w:rPr>
          <w:rFonts w:ascii="Times New Roman" w:eastAsia="Times New Roman" w:hAnsi="Times New Roman" w:cs="Times New Roman"/>
          <w:bCs/>
          <w:lang w:eastAsia="pt-BR"/>
        </w:rPr>
        <w:t>a</w:t>
      </w:r>
      <w:r w:rsidRPr="00D61047">
        <w:rPr>
          <w:rFonts w:ascii="Times New Roman" w:eastAsia="Times New Roman" w:hAnsi="Times New Roman" w:cs="Times New Roman"/>
          <w:bCs/>
          <w:lang w:eastAsia="pt-BR"/>
        </w:rPr>
        <w:t>da contra a entrada de pombos e outras aves</w:t>
      </w:r>
      <w:r w:rsidRPr="00D61047">
        <w:rPr>
          <w:rFonts w:ascii="Times New Roman" w:eastAsia="Times New Roman" w:hAnsi="Times New Roman" w:cs="Times New Roman"/>
          <w:lang w:eastAsia="pt-BR"/>
        </w:rPr>
        <w:t>, o que tem resultado na constante presença de fezes e resíduos biológicos no local, comprometendo as condições sanitárias e a hig</w:t>
      </w:r>
      <w:r w:rsidRPr="00D61047">
        <w:rPr>
          <w:rFonts w:ascii="Times New Roman" w:eastAsia="Times New Roman" w:hAnsi="Times New Roman" w:cs="Times New Roman"/>
          <w:lang w:eastAsia="pt-BR"/>
        </w:rPr>
        <w:t>i</w:t>
      </w:r>
      <w:r w:rsidRPr="00D61047">
        <w:rPr>
          <w:rFonts w:ascii="Times New Roman" w:eastAsia="Times New Roman" w:hAnsi="Times New Roman" w:cs="Times New Roman"/>
          <w:lang w:eastAsia="pt-BR"/>
        </w:rPr>
        <w:t>ene do ambiente.</w:t>
      </w:r>
    </w:p>
    <w:p w14:paraId="2A1B5349" w14:textId="77777777" w:rsidR="009F519B" w:rsidRDefault="009F519B" w:rsidP="00B66D0D">
      <w:pPr>
        <w:suppressAutoHyphens w:val="0"/>
        <w:rPr>
          <w:rFonts w:ascii="Times New Roman" w:eastAsia="Times New Roman" w:hAnsi="Times New Roman" w:cs="Times New Roman"/>
          <w:lang w:eastAsia="pt-BR"/>
        </w:rPr>
      </w:pPr>
    </w:p>
    <w:p w14:paraId="7556D88E" w14:textId="77777777" w:rsidR="009F519B" w:rsidRPr="00D61047" w:rsidRDefault="009F519B" w:rsidP="00B66D0D">
      <w:pPr>
        <w:suppressAutoHyphens w:val="0"/>
        <w:rPr>
          <w:rFonts w:ascii="Times New Roman" w:eastAsia="Times New Roman" w:hAnsi="Times New Roman" w:cs="Times New Roman"/>
          <w:lang w:eastAsia="pt-BR"/>
        </w:rPr>
      </w:pPr>
      <w:r w:rsidRPr="00D61047">
        <w:rPr>
          <w:rFonts w:ascii="Times New Roman" w:eastAsia="Times New Roman" w:hAnsi="Times New Roman" w:cs="Times New Roman"/>
          <w:lang w:eastAsia="pt-BR"/>
        </w:rPr>
        <w:t>A reforma proposta visa restabelecer as condições mínimas de segurança, funcionalid</w:t>
      </w:r>
      <w:r w:rsidRPr="00D61047">
        <w:rPr>
          <w:rFonts w:ascii="Times New Roman" w:eastAsia="Times New Roman" w:hAnsi="Times New Roman" w:cs="Times New Roman"/>
          <w:lang w:eastAsia="pt-BR"/>
        </w:rPr>
        <w:t>a</w:t>
      </w:r>
      <w:r w:rsidRPr="00D61047">
        <w:rPr>
          <w:rFonts w:ascii="Times New Roman" w:eastAsia="Times New Roman" w:hAnsi="Times New Roman" w:cs="Times New Roman"/>
          <w:lang w:eastAsia="pt-BR"/>
        </w:rPr>
        <w:t>de e salubridade da quadra, por meio da recuperação do piso, pintura adequada, instal</w:t>
      </w:r>
      <w:r w:rsidRPr="00D61047">
        <w:rPr>
          <w:rFonts w:ascii="Times New Roman" w:eastAsia="Times New Roman" w:hAnsi="Times New Roman" w:cs="Times New Roman"/>
          <w:lang w:eastAsia="pt-BR"/>
        </w:rPr>
        <w:t>a</w:t>
      </w:r>
      <w:r w:rsidRPr="00D61047">
        <w:rPr>
          <w:rFonts w:ascii="Times New Roman" w:eastAsia="Times New Roman" w:hAnsi="Times New Roman" w:cs="Times New Roman"/>
          <w:lang w:eastAsia="pt-BR"/>
        </w:rPr>
        <w:t>ção de sistemas de vedação contra animais, e demais adequações que se fizerem nece</w:t>
      </w:r>
      <w:r w:rsidRPr="00D61047">
        <w:rPr>
          <w:rFonts w:ascii="Times New Roman" w:eastAsia="Times New Roman" w:hAnsi="Times New Roman" w:cs="Times New Roman"/>
          <w:lang w:eastAsia="pt-BR"/>
        </w:rPr>
        <w:t>s</w:t>
      </w:r>
      <w:r w:rsidRPr="00D61047">
        <w:rPr>
          <w:rFonts w:ascii="Times New Roman" w:eastAsia="Times New Roman" w:hAnsi="Times New Roman" w:cs="Times New Roman"/>
          <w:lang w:eastAsia="pt-BR"/>
        </w:rPr>
        <w:t>sárias. Tais medidas garantirão um ambiente adequado para o desenvolvimento de ativ</w:t>
      </w:r>
      <w:r w:rsidRPr="00D61047">
        <w:rPr>
          <w:rFonts w:ascii="Times New Roman" w:eastAsia="Times New Roman" w:hAnsi="Times New Roman" w:cs="Times New Roman"/>
          <w:lang w:eastAsia="pt-BR"/>
        </w:rPr>
        <w:t>i</w:t>
      </w:r>
      <w:r w:rsidRPr="00D61047">
        <w:rPr>
          <w:rFonts w:ascii="Times New Roman" w:eastAsia="Times New Roman" w:hAnsi="Times New Roman" w:cs="Times New Roman"/>
          <w:lang w:eastAsia="pt-BR"/>
        </w:rPr>
        <w:t>dades escolares, contribuindo para a qualidade do ensino, a promoção da saúde, e a pr</w:t>
      </w:r>
      <w:r w:rsidRPr="00D61047">
        <w:rPr>
          <w:rFonts w:ascii="Times New Roman" w:eastAsia="Times New Roman" w:hAnsi="Times New Roman" w:cs="Times New Roman"/>
          <w:lang w:eastAsia="pt-BR"/>
        </w:rPr>
        <w:t>e</w:t>
      </w:r>
      <w:r w:rsidRPr="00D61047">
        <w:rPr>
          <w:rFonts w:ascii="Times New Roman" w:eastAsia="Times New Roman" w:hAnsi="Times New Roman" w:cs="Times New Roman"/>
          <w:lang w:eastAsia="pt-BR"/>
        </w:rPr>
        <w:t>servação do patrimônio público.</w:t>
      </w:r>
    </w:p>
    <w:p w14:paraId="1FBEB2E7" w14:textId="77777777" w:rsidR="009F519B" w:rsidRDefault="009F519B" w:rsidP="00B66D0D">
      <w:pPr>
        <w:suppressAutoHyphens w:val="0"/>
        <w:rPr>
          <w:rFonts w:ascii="Times New Roman" w:eastAsia="Times New Roman" w:hAnsi="Times New Roman" w:cs="Times New Roman"/>
          <w:lang w:eastAsia="pt-BR"/>
        </w:rPr>
      </w:pPr>
    </w:p>
    <w:p w14:paraId="71E2105F" w14:textId="77777777" w:rsidR="009F519B" w:rsidRDefault="009F519B" w:rsidP="00B66D0D">
      <w:pPr>
        <w:suppressAutoHyphens w:val="0"/>
        <w:rPr>
          <w:rFonts w:ascii="Times New Roman" w:eastAsia="Times New Roman" w:hAnsi="Times New Roman" w:cs="Times New Roman"/>
          <w:lang w:eastAsia="pt-BR"/>
        </w:rPr>
      </w:pPr>
      <w:r w:rsidRPr="00D61047">
        <w:rPr>
          <w:rFonts w:ascii="Times New Roman" w:eastAsia="Times New Roman" w:hAnsi="Times New Roman" w:cs="Times New Roman"/>
          <w:lang w:eastAsia="pt-BR"/>
        </w:rPr>
        <w:t xml:space="preserve">Portanto, a execução desta reforma justifica-se pela </w:t>
      </w:r>
      <w:r w:rsidRPr="00D61047">
        <w:rPr>
          <w:rFonts w:ascii="Times New Roman" w:eastAsia="Times New Roman" w:hAnsi="Times New Roman" w:cs="Times New Roman"/>
          <w:bCs/>
          <w:lang w:eastAsia="pt-BR"/>
        </w:rPr>
        <w:t>necessidade de assegurar um amb</w:t>
      </w:r>
      <w:r w:rsidRPr="00D61047">
        <w:rPr>
          <w:rFonts w:ascii="Times New Roman" w:eastAsia="Times New Roman" w:hAnsi="Times New Roman" w:cs="Times New Roman"/>
          <w:bCs/>
          <w:lang w:eastAsia="pt-BR"/>
        </w:rPr>
        <w:t>i</w:t>
      </w:r>
      <w:r w:rsidRPr="00D61047">
        <w:rPr>
          <w:rFonts w:ascii="Times New Roman" w:eastAsia="Times New Roman" w:hAnsi="Times New Roman" w:cs="Times New Roman"/>
          <w:bCs/>
          <w:lang w:eastAsia="pt-BR"/>
        </w:rPr>
        <w:t>ente escolar seguro, acessível e propício ao desenvolvimento integral dos alunos</w:t>
      </w:r>
      <w:r w:rsidRPr="00D61047">
        <w:rPr>
          <w:rFonts w:ascii="Times New Roman" w:eastAsia="Times New Roman" w:hAnsi="Times New Roman" w:cs="Times New Roman"/>
          <w:lang w:eastAsia="pt-BR"/>
        </w:rPr>
        <w:t xml:space="preserve">, em </w:t>
      </w:r>
      <w:r w:rsidRPr="00D61047">
        <w:rPr>
          <w:rFonts w:ascii="Times New Roman" w:eastAsia="Times New Roman" w:hAnsi="Times New Roman" w:cs="Times New Roman"/>
          <w:lang w:eastAsia="pt-BR"/>
        </w:rPr>
        <w:lastRenderedPageBreak/>
        <w:t>conformidade com as diretrizes do Plano Nacional de Educação, da legislação sanitária e das normas técnicas de infraestrutura escolar.</w:t>
      </w:r>
    </w:p>
    <w:p w14:paraId="038BC7E0" w14:textId="77777777" w:rsidR="001A3FB4" w:rsidRPr="001A3FB4" w:rsidRDefault="001A3FB4" w:rsidP="00B66D0D">
      <w:pPr>
        <w:suppressAutoHyphens w:val="0"/>
        <w:rPr>
          <w:rFonts w:ascii="Times New Roman" w:eastAsia="Times New Roman" w:hAnsi="Times New Roman" w:cs="Times New Roman"/>
          <w:lang w:eastAsia="pt-BR"/>
        </w:rPr>
      </w:pPr>
    </w:p>
    <w:p w14:paraId="1C5884F7" w14:textId="68B01D62" w:rsidR="00C94475" w:rsidRPr="001A3FB4" w:rsidRDefault="00C94475" w:rsidP="00B66D0D">
      <w:pPr>
        <w:pStyle w:val="PargrafodaLista"/>
        <w:numPr>
          <w:ilvl w:val="0"/>
          <w:numId w:val="14"/>
        </w:numPr>
        <w:suppressAutoHyphens w:val="0"/>
        <w:autoSpaceDE w:val="0"/>
        <w:autoSpaceDN w:val="0"/>
        <w:adjustRightInd w:val="0"/>
        <w:spacing w:line="240" w:lineRule="auto"/>
        <w:rPr>
          <w:rFonts w:cs="Times New Roman"/>
        </w:rPr>
      </w:pPr>
      <w:r w:rsidRPr="001A3FB4">
        <w:rPr>
          <w:rFonts w:cs="Times New Roman"/>
          <w:b/>
          <w:bCs/>
        </w:rPr>
        <w:t xml:space="preserve">PRINCIPAIS SERVIÇOS, </w:t>
      </w:r>
      <w:r w:rsidRPr="001A3FB4">
        <w:rPr>
          <w:rFonts w:cs="Times New Roman"/>
        </w:rPr>
        <w:t>conforme seguem os tópicos abaixo:</w:t>
      </w:r>
    </w:p>
    <w:p w14:paraId="27494317" w14:textId="10476D6C"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SERVIÇOS PRELIMINARES</w:t>
      </w:r>
    </w:p>
    <w:p w14:paraId="6F043A8F" w14:textId="2D964B90"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PISO-GRANILITE</w:t>
      </w:r>
    </w:p>
    <w:p w14:paraId="16ED6DB4" w14:textId="40A27ADB"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MOVIMENTO DE TERRA PARA FUNDAÇÕES</w:t>
      </w:r>
    </w:p>
    <w:p w14:paraId="1953D86D" w14:textId="1F5C963C"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INFRAESTRUTURA/SUPRAESTRUTURA</w:t>
      </w:r>
    </w:p>
    <w:p w14:paraId="3DFC302C" w14:textId="7E434F85"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REVESTIMENTO DE PAREDES</w:t>
      </w:r>
    </w:p>
    <w:p w14:paraId="0ED0E08E" w14:textId="1D862947"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ESQUADRIAS</w:t>
      </w:r>
    </w:p>
    <w:p w14:paraId="774E9A66" w14:textId="0E392D1F"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PAVIMENTAÇÃO/PISO</w:t>
      </w:r>
    </w:p>
    <w:p w14:paraId="4284A539" w14:textId="64508F87"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MURETA</w:t>
      </w:r>
    </w:p>
    <w:p w14:paraId="75C366ED" w14:textId="4D65B61E"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PINTURA</w:t>
      </w:r>
    </w:p>
    <w:p w14:paraId="019F0A95" w14:textId="7B72EB22" w:rsidR="001A3FB4" w:rsidRP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INSTALAÇÃO ELÉTRICA</w:t>
      </w:r>
    </w:p>
    <w:p w14:paraId="02B361FB" w14:textId="5DBF00BA" w:rsidR="001A3FB4" w:rsidRDefault="001A3FB4" w:rsidP="00B66D0D">
      <w:pPr>
        <w:pStyle w:val="PargrafodaLista"/>
        <w:numPr>
          <w:ilvl w:val="0"/>
          <w:numId w:val="28"/>
        </w:numPr>
        <w:suppressAutoHyphens w:val="0"/>
        <w:autoSpaceDE w:val="0"/>
        <w:autoSpaceDN w:val="0"/>
        <w:adjustRightInd w:val="0"/>
        <w:spacing w:line="240" w:lineRule="auto"/>
        <w:rPr>
          <w:rFonts w:cs="Times New Roman"/>
        </w:rPr>
      </w:pPr>
      <w:r w:rsidRPr="001A3FB4">
        <w:rPr>
          <w:rFonts w:cs="Times New Roman"/>
        </w:rPr>
        <w:t>SERVIÇOS COMPLEMENTARES</w:t>
      </w:r>
    </w:p>
    <w:p w14:paraId="4AD559C9" w14:textId="77777777" w:rsidR="001A3FB4" w:rsidRPr="001A3FB4" w:rsidRDefault="001A3FB4" w:rsidP="00B66D0D">
      <w:pPr>
        <w:suppressAutoHyphens w:val="0"/>
        <w:autoSpaceDE w:val="0"/>
        <w:autoSpaceDN w:val="0"/>
        <w:adjustRightInd w:val="0"/>
        <w:ind w:left="360"/>
        <w:rPr>
          <w:rFonts w:cs="Times New Roman"/>
        </w:rPr>
      </w:pPr>
    </w:p>
    <w:p w14:paraId="4B374BA5" w14:textId="41D0E5D2" w:rsidR="00C94475" w:rsidRPr="004D21A3" w:rsidRDefault="00C94475" w:rsidP="00B66D0D">
      <w:pPr>
        <w:pStyle w:val="PargrafodaLista"/>
        <w:numPr>
          <w:ilvl w:val="0"/>
          <w:numId w:val="14"/>
        </w:numPr>
        <w:spacing w:line="240" w:lineRule="auto"/>
        <w:rPr>
          <w:rFonts w:cs="Times New Roman"/>
        </w:rPr>
      </w:pPr>
      <w:r w:rsidRPr="004D21A3">
        <w:rPr>
          <w:rFonts w:cs="Times New Roman"/>
        </w:rPr>
        <w:t>A CONTRATADA não poderá recorrer à subcontratação de empresas.</w:t>
      </w:r>
    </w:p>
    <w:p w14:paraId="3EFED97B" w14:textId="77777777" w:rsidR="00C974AD" w:rsidRPr="00492A03" w:rsidRDefault="00C974AD" w:rsidP="00B66D0D">
      <w:pPr>
        <w:jc w:val="both"/>
        <w:rPr>
          <w:rFonts w:ascii="Times New Roman" w:hAnsi="Times New Roman" w:cs="Times New Roman"/>
        </w:rPr>
      </w:pPr>
    </w:p>
    <w:p w14:paraId="72F0A906" w14:textId="6BBF92A6" w:rsidR="003B3EE5" w:rsidRPr="005919E4" w:rsidRDefault="00C47632" w:rsidP="00B66D0D">
      <w:pPr>
        <w:pStyle w:val="PargrafodaLista"/>
        <w:numPr>
          <w:ilvl w:val="1"/>
          <w:numId w:val="21"/>
        </w:numPr>
        <w:spacing w:line="240" w:lineRule="auto"/>
        <w:rPr>
          <w:rFonts w:cs="Times New Roman"/>
          <w:b/>
          <w:bCs/>
          <w:caps/>
          <w:u w:val="single" w:color="000000" w:themeColor="text1"/>
        </w:rPr>
      </w:pPr>
      <w:r w:rsidRPr="005919E4">
        <w:rPr>
          <w:rFonts w:cs="Times New Roman"/>
          <w:b/>
          <w:bCs/>
          <w:caps/>
          <w:u w:val="single" w:color="000000" w:themeColor="text1"/>
        </w:rPr>
        <w:t>JUSTIFICATIVA PARA LIMITAÇÃO GEOGRÁFICA</w:t>
      </w:r>
    </w:p>
    <w:p w14:paraId="0223E62B" w14:textId="77777777" w:rsidR="00C47632" w:rsidRPr="001A3FB4" w:rsidRDefault="00C47632" w:rsidP="00B66D0D">
      <w:pPr>
        <w:pStyle w:val="PargrafodaLista"/>
        <w:spacing w:line="240" w:lineRule="auto"/>
        <w:ind w:left="360"/>
        <w:rPr>
          <w:rFonts w:cs="Times New Roman"/>
          <w:b/>
          <w:bCs/>
          <w:caps/>
          <w:color w:val="FF0000"/>
          <w:u w:val="single" w:color="000000" w:themeColor="text1"/>
        </w:rPr>
      </w:pPr>
    </w:p>
    <w:p w14:paraId="202C8731" w14:textId="743EFE5B" w:rsidR="00C47632" w:rsidRDefault="00467A57" w:rsidP="00B66D0D">
      <w:pPr>
        <w:pStyle w:val="PargrafodaLista"/>
        <w:spacing w:line="240" w:lineRule="auto"/>
        <w:ind w:left="360"/>
      </w:pPr>
      <w:r>
        <w:t xml:space="preserve">Considerando as especificidades do serviço a ser contratado, justifica-se a </w:t>
      </w:r>
      <w:r>
        <w:rPr>
          <w:rStyle w:val="Forte"/>
        </w:rPr>
        <w:t>limitação geográfica</w:t>
      </w:r>
      <w:r>
        <w:t xml:space="preserve"> da licitação aos fornecedores sediados ou com atuação comprovada na região do município de União de Minas-MG e/ou entorno, com base nos seguintes fundamentos:</w:t>
      </w:r>
    </w:p>
    <w:p w14:paraId="16DD163E" w14:textId="77777777" w:rsidR="00467A57" w:rsidRPr="001A3FB4" w:rsidRDefault="00467A57" w:rsidP="00B66D0D">
      <w:pPr>
        <w:pStyle w:val="PargrafodaLista"/>
        <w:spacing w:line="240" w:lineRule="auto"/>
        <w:ind w:left="360"/>
        <w:rPr>
          <w:rFonts w:cs="Times New Roman"/>
          <w:bCs/>
          <w:caps/>
          <w:color w:val="FF0000"/>
        </w:rPr>
      </w:pPr>
    </w:p>
    <w:p w14:paraId="674B293B" w14:textId="2173AB24" w:rsidR="00C47632" w:rsidRPr="005919E4" w:rsidRDefault="00C47632" w:rsidP="00B66D0D">
      <w:pPr>
        <w:pStyle w:val="PargrafodaLista"/>
        <w:spacing w:line="240" w:lineRule="auto"/>
        <w:ind w:left="360"/>
        <w:rPr>
          <w:rFonts w:cs="Times New Roman"/>
          <w:bCs/>
          <w:caps/>
        </w:rPr>
      </w:pPr>
      <w:r w:rsidRPr="005919E4">
        <w:rPr>
          <w:rFonts w:cs="Times New Roman"/>
          <w:bCs/>
        </w:rPr>
        <w:t>Fundamentação legal</w:t>
      </w:r>
    </w:p>
    <w:p w14:paraId="4979B2BF" w14:textId="164D5C35" w:rsidR="00C47632" w:rsidRPr="005919E4" w:rsidRDefault="00C47632" w:rsidP="00B66D0D">
      <w:pPr>
        <w:pStyle w:val="PargrafodaLista"/>
        <w:spacing w:line="240" w:lineRule="auto"/>
        <w:ind w:left="360"/>
        <w:rPr>
          <w:rFonts w:cs="Times New Roman"/>
          <w:bCs/>
          <w:caps/>
        </w:rPr>
      </w:pPr>
      <w:r w:rsidRPr="005919E4">
        <w:rPr>
          <w:rFonts w:cs="Times New Roman"/>
          <w:bCs/>
        </w:rPr>
        <w:t xml:space="preserve">A lei nº 14.133/2021 (nova lei de licitações) permite a adoção de critérios que garantam a melhor execução dos serviços públicos, desde que devidamente justificados. No caso </w:t>
      </w:r>
      <w:r w:rsidR="00467A57" w:rsidRPr="005919E4">
        <w:rPr>
          <w:rFonts w:cs="Times New Roman"/>
          <w:bCs/>
        </w:rPr>
        <w:t>do serviço de Reforma da Quadra da Escola Municipal José Lúcio de Sampaio,</w:t>
      </w:r>
      <w:r w:rsidRPr="005919E4">
        <w:rPr>
          <w:rFonts w:cs="Times New Roman"/>
          <w:bCs/>
        </w:rPr>
        <w:t xml:space="preserve"> a limitação geográfica pode ser justificada pela necessidade de garantir:</w:t>
      </w:r>
    </w:p>
    <w:p w14:paraId="5CCB1BF5" w14:textId="77777777" w:rsidR="00C47632" w:rsidRPr="001A3FB4" w:rsidRDefault="00C47632" w:rsidP="00B66D0D">
      <w:pPr>
        <w:pStyle w:val="PargrafodaLista"/>
        <w:spacing w:line="240" w:lineRule="auto"/>
        <w:ind w:left="360"/>
        <w:rPr>
          <w:rFonts w:cs="Times New Roman"/>
          <w:bCs/>
          <w:caps/>
          <w:color w:val="FF0000"/>
        </w:rPr>
      </w:pPr>
    </w:p>
    <w:p w14:paraId="7B8798DF" w14:textId="77777777" w:rsidR="00467A57" w:rsidRDefault="00467A57" w:rsidP="00B66D0D">
      <w:pPr>
        <w:pStyle w:val="PargrafodaLista"/>
        <w:spacing w:line="240" w:lineRule="auto"/>
        <w:ind w:left="360"/>
      </w:pPr>
      <w:r>
        <w:t>1 – Rapidez na mobilização e execução: Devido à urgência na execução da obra – em virtude da necessidade de garantir a segurança e a continuidade das atividades escolares e esportivas – é essencial que a empresa contratada tenha facilidade de acesso ao local da obra, o que contribui significativamente para uma mobilização mais ágil, visitas técnicas frequentes e melhor acompanhamento da execução.</w:t>
      </w:r>
    </w:p>
    <w:p w14:paraId="704AD662" w14:textId="77777777" w:rsidR="00467A57" w:rsidRDefault="00467A57" w:rsidP="00B66D0D">
      <w:pPr>
        <w:pStyle w:val="PargrafodaLista"/>
        <w:spacing w:line="240" w:lineRule="auto"/>
        <w:ind w:left="360"/>
      </w:pPr>
    </w:p>
    <w:p w14:paraId="020F590E" w14:textId="0B379850" w:rsidR="00467A57" w:rsidRDefault="00467A57" w:rsidP="00B66D0D">
      <w:pPr>
        <w:pStyle w:val="PargrafodaLista"/>
        <w:spacing w:line="240" w:lineRule="auto"/>
        <w:ind w:left="360"/>
      </w:pPr>
      <w:r>
        <w:t>2-</w:t>
      </w:r>
      <w:r w:rsidRPr="00467A57">
        <w:t xml:space="preserve"> </w:t>
      </w:r>
      <w:r>
        <w:t xml:space="preserve">Redução de custos logísticos: Empresas sediadas em regiões mais distantes implicariam em custos adicionais com transporte de pessoal, equipamentos e materiais, elevando o valor global da proposta. A restrição geográfica visa garantir a </w:t>
      </w:r>
      <w:r w:rsidRPr="00467A57">
        <w:rPr>
          <w:rStyle w:val="Forte"/>
          <w:b w:val="0"/>
        </w:rPr>
        <w:t>economicidade</w:t>
      </w:r>
      <w:r w:rsidRPr="00467A57">
        <w:rPr>
          <w:b/>
        </w:rPr>
        <w:t>,</w:t>
      </w:r>
      <w:r>
        <w:t xml:space="preserve"> princípio norteador da administração pública, ao minimizar esses custos indiretos.</w:t>
      </w:r>
    </w:p>
    <w:p w14:paraId="609ED9FF" w14:textId="77777777" w:rsidR="00467A57" w:rsidRDefault="00467A57" w:rsidP="00B66D0D">
      <w:pPr>
        <w:pStyle w:val="PargrafodaLista"/>
        <w:spacing w:line="240" w:lineRule="auto"/>
        <w:ind w:left="360"/>
      </w:pPr>
    </w:p>
    <w:p w14:paraId="6EDAF37A" w14:textId="71803ABB" w:rsidR="00467A57" w:rsidRDefault="00467A57" w:rsidP="00B66D0D">
      <w:pPr>
        <w:pStyle w:val="PargrafodaLista"/>
        <w:spacing w:line="240" w:lineRule="auto"/>
        <w:ind w:left="360"/>
        <w:rPr>
          <w:b/>
        </w:rPr>
      </w:pPr>
      <w:r>
        <w:t xml:space="preserve">3- Facilidade na comunicação e fiscalização: A proximidade física entre a contratada e o local da obra facilita a comunicação entre as partes, </w:t>
      </w:r>
      <w:proofErr w:type="gramStart"/>
      <w:r>
        <w:t xml:space="preserve">o </w:t>
      </w:r>
      <w:r>
        <w:lastRenderedPageBreak/>
        <w:t>acompanhamento técnico da execução e a pronta resposta</w:t>
      </w:r>
      <w:proofErr w:type="gramEnd"/>
      <w:r>
        <w:t xml:space="preserve"> a eventuais ajustes, promovendo</w:t>
      </w:r>
      <w:r w:rsidRPr="005919E4">
        <w:rPr>
          <w:b/>
        </w:rPr>
        <w:t xml:space="preserve"> </w:t>
      </w:r>
      <w:r w:rsidRPr="005919E4">
        <w:rPr>
          <w:rStyle w:val="Forte"/>
          <w:b w:val="0"/>
        </w:rPr>
        <w:t>maior eficiência na gestão do contrato</w:t>
      </w:r>
      <w:r w:rsidRPr="005919E4">
        <w:rPr>
          <w:b/>
        </w:rPr>
        <w:t>.</w:t>
      </w:r>
    </w:p>
    <w:p w14:paraId="770A96BD" w14:textId="77777777" w:rsidR="005919E4" w:rsidRDefault="005919E4" w:rsidP="00B66D0D">
      <w:pPr>
        <w:pStyle w:val="PargrafodaLista"/>
        <w:spacing w:line="240" w:lineRule="auto"/>
        <w:ind w:left="360"/>
        <w:rPr>
          <w:b/>
        </w:rPr>
      </w:pPr>
    </w:p>
    <w:p w14:paraId="6C45C579" w14:textId="4DFD3879" w:rsidR="005919E4" w:rsidRDefault="005919E4" w:rsidP="00B66D0D">
      <w:pPr>
        <w:pStyle w:val="PargrafodaLista"/>
        <w:spacing w:line="240" w:lineRule="auto"/>
        <w:ind w:left="360"/>
      </w:pPr>
      <w:r w:rsidRPr="005919E4">
        <w:t>4</w:t>
      </w:r>
      <w:r>
        <w:t xml:space="preserve"> </w:t>
      </w:r>
      <w:r w:rsidRPr="005919E4">
        <w:t xml:space="preserve">- </w:t>
      </w:r>
      <w:r>
        <w:t>Conhecimento prévio da realidade local: Empresas que atuam na região têm maior familiaridade com as condições climáticas, logísticas e normativas locais, o que reduz riscos técnicos e operacionais durante a execução da obra.</w:t>
      </w:r>
    </w:p>
    <w:p w14:paraId="066C5FA3" w14:textId="77777777" w:rsidR="005919E4" w:rsidRDefault="005919E4" w:rsidP="00B66D0D">
      <w:pPr>
        <w:pStyle w:val="PargrafodaLista"/>
        <w:spacing w:line="240" w:lineRule="auto"/>
        <w:ind w:left="360"/>
      </w:pPr>
    </w:p>
    <w:p w14:paraId="069DB65A" w14:textId="4F9D5D34" w:rsidR="005919E4" w:rsidRPr="005919E4" w:rsidRDefault="005919E4" w:rsidP="00B66D0D">
      <w:pPr>
        <w:pStyle w:val="PargrafodaLista"/>
        <w:spacing w:line="240" w:lineRule="auto"/>
        <w:ind w:left="360"/>
        <w:rPr>
          <w:b/>
        </w:rPr>
      </w:pPr>
      <w:r>
        <w:t>5- Geração de impacto socioeconômico local:</w:t>
      </w:r>
      <w:r w:rsidRPr="005919E4">
        <w:t xml:space="preserve"> </w:t>
      </w:r>
      <w:r>
        <w:t>A contratação de empresa local ou regional contribui com o desenvolvimento econômico da região, gerando empregos diretos e indiretos e fortalecendo a economia local, em consonância com os princípios da sustentabilidade e da função social da licitação.</w:t>
      </w:r>
    </w:p>
    <w:p w14:paraId="0EA6CC43" w14:textId="77777777" w:rsidR="00C47632" w:rsidRPr="001A3FB4" w:rsidRDefault="00C47632" w:rsidP="00B66D0D">
      <w:pPr>
        <w:pStyle w:val="PargrafodaLista"/>
        <w:spacing w:line="240" w:lineRule="auto"/>
        <w:ind w:left="360"/>
        <w:rPr>
          <w:rFonts w:cs="Times New Roman"/>
          <w:bCs/>
          <w:caps/>
          <w:color w:val="FF0000"/>
        </w:rPr>
      </w:pPr>
    </w:p>
    <w:p w14:paraId="5CEE7DE1" w14:textId="77777777" w:rsidR="00C47632" w:rsidRPr="005919E4" w:rsidRDefault="00C47632" w:rsidP="00B66D0D">
      <w:pPr>
        <w:pStyle w:val="PargrafodaLista"/>
        <w:spacing w:line="240" w:lineRule="auto"/>
        <w:ind w:left="360"/>
        <w:rPr>
          <w:rFonts w:cs="Times New Roman"/>
          <w:bCs/>
          <w:caps/>
        </w:rPr>
      </w:pPr>
    </w:p>
    <w:p w14:paraId="44601208" w14:textId="015256F9" w:rsidR="00C47632" w:rsidRPr="005919E4" w:rsidRDefault="00C47632" w:rsidP="00B66D0D">
      <w:pPr>
        <w:pStyle w:val="PargrafodaLista"/>
        <w:spacing w:line="240" w:lineRule="auto"/>
        <w:ind w:left="360"/>
        <w:rPr>
          <w:rFonts w:cs="Times New Roman"/>
          <w:bCs/>
          <w:caps/>
        </w:rPr>
      </w:pPr>
      <w:r w:rsidRPr="005919E4">
        <w:rPr>
          <w:rFonts w:cs="Times New Roman"/>
          <w:bCs/>
        </w:rPr>
        <w:t>Conclusão</w:t>
      </w:r>
    </w:p>
    <w:p w14:paraId="34A088F6" w14:textId="0ABF36EE" w:rsidR="00C47632" w:rsidRPr="005919E4" w:rsidRDefault="00C47632" w:rsidP="00B66D0D">
      <w:pPr>
        <w:pStyle w:val="PargrafodaLista"/>
        <w:spacing w:line="240" w:lineRule="auto"/>
        <w:ind w:left="360"/>
        <w:rPr>
          <w:rFonts w:cs="Times New Roman"/>
          <w:bCs/>
          <w:caps/>
        </w:rPr>
      </w:pPr>
      <w:r w:rsidRPr="005919E4">
        <w:rPr>
          <w:rFonts w:cs="Times New Roman"/>
          <w:bCs/>
        </w:rPr>
        <w:t xml:space="preserve">Diante das considerações acima, a limitação geográfica na licitação para contratação de empresa especializada </w:t>
      </w:r>
      <w:r w:rsidR="005919E4" w:rsidRPr="005919E4">
        <w:rPr>
          <w:rFonts w:cs="Times New Roman"/>
          <w:bCs/>
        </w:rPr>
        <w:t>para execução da reforma da quadra da escola Municipal José Lúcio de Sampaio, do município de União de M</w:t>
      </w:r>
      <w:r w:rsidRPr="005919E4">
        <w:rPr>
          <w:rFonts w:cs="Times New Roman"/>
          <w:bCs/>
        </w:rPr>
        <w:t xml:space="preserve">inas mostra-se justificável e alinhada com os princípios da lei nº 14.133/2021. E conforme </w:t>
      </w:r>
      <w:r w:rsidR="00430078" w:rsidRPr="005919E4">
        <w:rPr>
          <w:rFonts w:cs="Times New Roman"/>
          <w:bCs/>
        </w:rPr>
        <w:t>D</w:t>
      </w:r>
      <w:r w:rsidR="0082055A" w:rsidRPr="005919E4">
        <w:rPr>
          <w:rFonts w:cs="Times New Roman"/>
          <w:bCs/>
        </w:rPr>
        <w:t>E</w:t>
      </w:r>
      <w:r w:rsidR="00430078" w:rsidRPr="005919E4">
        <w:rPr>
          <w:rFonts w:cs="Times New Roman"/>
          <w:bCs/>
        </w:rPr>
        <w:t xml:space="preserve">CRETO MUNICIPAL N. 5730, </w:t>
      </w:r>
      <w:r w:rsidRPr="005919E4">
        <w:rPr>
          <w:rFonts w:cs="Times New Roman"/>
          <w:bCs/>
        </w:rPr>
        <w:t>DE 10 DE MARÇO DE 2025</w:t>
      </w:r>
      <w:r w:rsidR="00430078" w:rsidRPr="005919E4">
        <w:rPr>
          <w:rFonts w:cs="Times New Roman"/>
          <w:bCs/>
        </w:rPr>
        <w:t xml:space="preserve">, torna-se viável adotar o limite geográfico em âmbito regional num raio mínimo de 100 km do Município de União de Minas-MG, tendo em vista a necessidade de agilidade </w:t>
      </w:r>
      <w:r w:rsidR="005919E4" w:rsidRPr="005919E4">
        <w:rPr>
          <w:rFonts w:cs="Times New Roman"/>
          <w:bCs/>
        </w:rPr>
        <w:t xml:space="preserve">da obra, por ser em âmbito escolar para que não atrapalhe o desenvolvimento das atividades. </w:t>
      </w:r>
      <w:r w:rsidRPr="005919E4">
        <w:rPr>
          <w:rFonts w:cs="Times New Roman"/>
          <w:bCs/>
        </w:rPr>
        <w:t xml:space="preserve">Essa medida visa garantir a prestação de um serviço essencial com qualidade, eficiência e segurança para os </w:t>
      </w:r>
      <w:r w:rsidR="005919E4" w:rsidRPr="005919E4">
        <w:rPr>
          <w:rFonts w:cs="Times New Roman"/>
          <w:bCs/>
        </w:rPr>
        <w:t>usuários do local.</w:t>
      </w:r>
    </w:p>
    <w:p w14:paraId="0DB306DC" w14:textId="77777777" w:rsidR="00C47632" w:rsidRPr="005919E4" w:rsidRDefault="00C47632" w:rsidP="00B66D0D">
      <w:pPr>
        <w:pStyle w:val="PargrafodaLista"/>
        <w:spacing w:line="240" w:lineRule="auto"/>
        <w:ind w:left="360"/>
        <w:rPr>
          <w:rFonts w:cs="Times New Roman"/>
          <w:bCs/>
          <w:caps/>
        </w:rPr>
      </w:pPr>
    </w:p>
    <w:p w14:paraId="281ACFF5" w14:textId="760EE95F" w:rsidR="00C47632" w:rsidRPr="005919E4" w:rsidRDefault="00430078" w:rsidP="00B66D0D">
      <w:pPr>
        <w:pStyle w:val="PargrafodaLista"/>
        <w:spacing w:line="240" w:lineRule="auto"/>
        <w:ind w:left="360"/>
        <w:rPr>
          <w:rFonts w:cs="Times New Roman"/>
          <w:bCs/>
          <w:caps/>
        </w:rPr>
      </w:pPr>
      <w:proofErr w:type="gramStart"/>
      <w:r w:rsidRPr="005919E4">
        <w:rPr>
          <w:rFonts w:cs="Times New Roman"/>
          <w:bCs/>
        </w:rPr>
        <w:t>I</w:t>
      </w:r>
      <w:r w:rsidR="00C47632" w:rsidRPr="005919E4">
        <w:rPr>
          <w:rFonts w:cs="Times New Roman"/>
          <w:bCs/>
        </w:rPr>
        <w:t>mplementação</w:t>
      </w:r>
      <w:proofErr w:type="gramEnd"/>
    </w:p>
    <w:p w14:paraId="117DB7E4" w14:textId="19C9E980" w:rsidR="00C47632" w:rsidRPr="005919E4" w:rsidRDefault="00C47632" w:rsidP="00B66D0D">
      <w:pPr>
        <w:pStyle w:val="PargrafodaLista"/>
        <w:spacing w:line="240" w:lineRule="auto"/>
        <w:ind w:left="360"/>
        <w:rPr>
          <w:rFonts w:cs="Times New Roman"/>
          <w:bCs/>
        </w:rPr>
      </w:pPr>
      <w:r w:rsidRPr="005919E4">
        <w:rPr>
          <w:rFonts w:cs="Times New Roman"/>
          <w:bCs/>
        </w:rPr>
        <w:t>A limitação geográfica será claramente definida no edital de</w:t>
      </w:r>
      <w:r w:rsidRPr="005919E4">
        <w:rPr>
          <w:rFonts w:cs="Times New Roman"/>
          <w:bCs/>
          <w:caps/>
        </w:rPr>
        <w:t xml:space="preserve"> </w:t>
      </w:r>
      <w:r w:rsidRPr="005919E4">
        <w:rPr>
          <w:rFonts w:cs="Times New Roman"/>
          <w:bCs/>
        </w:rPr>
        <w:t>licitação, assegurando transparência e ampla divulgação das condições para participação no certame. Qualquer empresa que atenda aos requisitos e esteja estabelecida na região poderá participar do processo licitatório.</w:t>
      </w:r>
    </w:p>
    <w:p w14:paraId="351BE037" w14:textId="77777777" w:rsidR="00430078" w:rsidRPr="00C47632" w:rsidRDefault="00430078" w:rsidP="00B66D0D">
      <w:pPr>
        <w:pStyle w:val="PargrafodaLista"/>
        <w:spacing w:line="240" w:lineRule="auto"/>
        <w:ind w:left="360"/>
        <w:rPr>
          <w:rFonts w:cs="Times New Roman"/>
          <w:bCs/>
          <w:caps/>
          <w:color w:val="000000" w:themeColor="text1"/>
        </w:rPr>
      </w:pPr>
    </w:p>
    <w:p w14:paraId="7C790708" w14:textId="2C2EDF38" w:rsidR="00C47632" w:rsidRPr="005D2419" w:rsidRDefault="00C47632" w:rsidP="00B66D0D">
      <w:pPr>
        <w:pStyle w:val="PargrafodaLista"/>
        <w:numPr>
          <w:ilvl w:val="1"/>
          <w:numId w:val="21"/>
        </w:numPr>
        <w:spacing w:line="240" w:lineRule="auto"/>
        <w:rPr>
          <w:rFonts w:cs="Times New Roman"/>
          <w:b/>
          <w:bCs/>
          <w:caps/>
          <w:color w:val="000000" w:themeColor="text1"/>
          <w:u w:val="single" w:color="000000" w:themeColor="text1"/>
        </w:rPr>
      </w:pPr>
      <w:r w:rsidRPr="005D2419">
        <w:rPr>
          <w:rFonts w:cs="Times New Roman"/>
          <w:b/>
          <w:bCs/>
          <w:caps/>
          <w:color w:val="000000" w:themeColor="text1"/>
          <w:u w:val="single" w:color="000000" w:themeColor="text1"/>
        </w:rPr>
        <w:t>CRITÉRIOS DE GARANTIA</w:t>
      </w:r>
    </w:p>
    <w:p w14:paraId="785A5B2C" w14:textId="77777777" w:rsidR="00C94475" w:rsidRPr="00492A03" w:rsidRDefault="00C94475" w:rsidP="00B66D0D">
      <w:pPr>
        <w:jc w:val="both"/>
        <w:rPr>
          <w:rFonts w:ascii="Times New Roman" w:hAnsi="Times New Roman" w:cs="Times New Roman"/>
          <w:b/>
          <w:bCs/>
          <w:caps/>
          <w:color w:val="000000" w:themeColor="text1"/>
          <w:u w:val="single" w:color="000000" w:themeColor="text1"/>
        </w:rPr>
      </w:pPr>
    </w:p>
    <w:p w14:paraId="5BADAEDC" w14:textId="77777777" w:rsidR="001A3FB4" w:rsidRDefault="001A3FB4" w:rsidP="00B66D0D">
      <w:pPr>
        <w:pStyle w:val="NormalWeb"/>
        <w:spacing w:before="0" w:beforeAutospacing="0" w:after="0" w:afterAutospacing="0"/>
        <w:jc w:val="both"/>
      </w:pPr>
      <w:r>
        <w:t xml:space="preserve">A contratada deverá oferecer garantia mínima de </w:t>
      </w:r>
      <w:r>
        <w:rPr>
          <w:rStyle w:val="Forte"/>
        </w:rPr>
        <w:t>12 (doze) meses</w:t>
      </w:r>
      <w:r>
        <w:t xml:space="preserve"> a partir da data de emissão do Termo de Recebimento Definitivo da obra, cobrindo eventuais vícios, defe</w:t>
      </w:r>
      <w:r>
        <w:t>i</w:t>
      </w:r>
      <w:r>
        <w:t>tos de execução, materiais aplicados e desempenho da estrutura e dos sistemas instal</w:t>
      </w:r>
      <w:r>
        <w:t>a</w:t>
      </w:r>
      <w:r>
        <w:t>dos.</w:t>
      </w:r>
    </w:p>
    <w:p w14:paraId="311A244F" w14:textId="77777777" w:rsidR="001A3FB4" w:rsidRPr="00244193" w:rsidRDefault="001A3FB4" w:rsidP="00B66D0D">
      <w:pPr>
        <w:pStyle w:val="NormalWeb"/>
        <w:spacing w:before="0" w:beforeAutospacing="0" w:after="0" w:afterAutospacing="0"/>
        <w:jc w:val="both"/>
      </w:pPr>
      <w:r w:rsidRPr="00244193">
        <w:t>Durante o período de garantia, a empresa contratada se compromete a:</w:t>
      </w:r>
    </w:p>
    <w:p w14:paraId="52EFC43D" w14:textId="77777777" w:rsidR="001A3FB4" w:rsidRPr="00244193" w:rsidRDefault="001A3FB4" w:rsidP="00B66D0D">
      <w:pPr>
        <w:pStyle w:val="NormalWeb"/>
        <w:numPr>
          <w:ilvl w:val="0"/>
          <w:numId w:val="29"/>
        </w:numPr>
        <w:spacing w:before="0" w:beforeAutospacing="0" w:after="0" w:afterAutospacing="0"/>
        <w:jc w:val="both"/>
        <w:rPr>
          <w:b/>
        </w:rPr>
      </w:pPr>
      <w:r w:rsidRPr="00244193">
        <w:t xml:space="preserve">Realizar </w:t>
      </w:r>
      <w:r w:rsidRPr="00244193">
        <w:rPr>
          <w:rStyle w:val="Forte"/>
          <w:b w:val="0"/>
        </w:rPr>
        <w:t>reparos, substituições ou correções</w:t>
      </w:r>
      <w:r w:rsidRPr="00244193">
        <w:t xml:space="preserve"> de qualquer problema decorrente de falhas na execução dos serviços ou na qualidade dos materiais utilizados, </w:t>
      </w:r>
      <w:r w:rsidRPr="00244193">
        <w:rPr>
          <w:rStyle w:val="Forte"/>
        </w:rPr>
        <w:t xml:space="preserve">sem </w:t>
      </w:r>
      <w:r w:rsidRPr="00244193">
        <w:rPr>
          <w:rStyle w:val="Forte"/>
          <w:b w:val="0"/>
        </w:rPr>
        <w:t>ônus adicional para a Administração Pública</w:t>
      </w:r>
      <w:r w:rsidRPr="00244193">
        <w:rPr>
          <w:b/>
        </w:rPr>
        <w:t>;</w:t>
      </w:r>
    </w:p>
    <w:p w14:paraId="53483452" w14:textId="77777777" w:rsidR="001A3FB4" w:rsidRPr="00244193" w:rsidRDefault="001A3FB4" w:rsidP="00B66D0D">
      <w:pPr>
        <w:pStyle w:val="NormalWeb"/>
        <w:numPr>
          <w:ilvl w:val="0"/>
          <w:numId w:val="29"/>
        </w:numPr>
        <w:spacing w:before="0" w:beforeAutospacing="0" w:after="0" w:afterAutospacing="0"/>
        <w:jc w:val="both"/>
      </w:pPr>
      <w:r w:rsidRPr="00244193">
        <w:t xml:space="preserve">Atender a </w:t>
      </w:r>
      <w:r w:rsidRPr="00244193">
        <w:rPr>
          <w:rStyle w:val="Forte"/>
          <w:b w:val="0"/>
        </w:rPr>
        <w:t xml:space="preserve">solicitações de correção em até </w:t>
      </w:r>
      <w:proofErr w:type="gramStart"/>
      <w:r w:rsidRPr="00244193">
        <w:rPr>
          <w:rStyle w:val="Forte"/>
          <w:b w:val="0"/>
        </w:rPr>
        <w:t>5</w:t>
      </w:r>
      <w:proofErr w:type="gramEnd"/>
      <w:r w:rsidRPr="00244193">
        <w:rPr>
          <w:rStyle w:val="Forte"/>
          <w:b w:val="0"/>
        </w:rPr>
        <w:t xml:space="preserve"> (cinco) dias úteis</w:t>
      </w:r>
      <w:r w:rsidRPr="00244193">
        <w:t xml:space="preserve"> após notificação formal da contratante;</w:t>
      </w:r>
    </w:p>
    <w:p w14:paraId="140C17AA" w14:textId="77777777" w:rsidR="001A3FB4" w:rsidRPr="00244193" w:rsidRDefault="001A3FB4" w:rsidP="00B66D0D">
      <w:pPr>
        <w:pStyle w:val="NormalWeb"/>
        <w:numPr>
          <w:ilvl w:val="0"/>
          <w:numId w:val="29"/>
        </w:numPr>
        <w:spacing w:before="0" w:beforeAutospacing="0" w:after="0" w:afterAutospacing="0"/>
        <w:jc w:val="both"/>
      </w:pPr>
      <w:r w:rsidRPr="00244193">
        <w:t xml:space="preserve">Repor imediatamente, sem prejuízos ao uso da quadra, </w:t>
      </w:r>
      <w:r w:rsidRPr="00244193">
        <w:rPr>
          <w:rStyle w:val="Forte"/>
          <w:b w:val="0"/>
        </w:rPr>
        <w:t>materiais ou compone</w:t>
      </w:r>
      <w:r w:rsidRPr="00244193">
        <w:rPr>
          <w:rStyle w:val="Forte"/>
          <w:b w:val="0"/>
        </w:rPr>
        <w:t>n</w:t>
      </w:r>
      <w:r w:rsidRPr="00244193">
        <w:rPr>
          <w:rStyle w:val="Forte"/>
          <w:b w:val="0"/>
        </w:rPr>
        <w:t>tes que apresentem desgaste prematuro</w:t>
      </w:r>
      <w:r w:rsidRPr="00244193">
        <w:rPr>
          <w:b/>
        </w:rPr>
        <w:t>,</w:t>
      </w:r>
      <w:r w:rsidRPr="00244193">
        <w:t xml:space="preserve"> falhas de fabricação ou instalação in</w:t>
      </w:r>
      <w:r w:rsidRPr="00244193">
        <w:t>a</w:t>
      </w:r>
      <w:r w:rsidRPr="00244193">
        <w:t>dequada.</w:t>
      </w:r>
    </w:p>
    <w:p w14:paraId="2EF4A17C" w14:textId="77777777" w:rsidR="001A3FB4" w:rsidRDefault="001A3FB4" w:rsidP="00B66D0D">
      <w:pPr>
        <w:pStyle w:val="NormalWeb"/>
        <w:spacing w:before="0" w:beforeAutospacing="0" w:after="0" w:afterAutospacing="0"/>
        <w:jc w:val="both"/>
      </w:pPr>
      <w:r>
        <w:lastRenderedPageBreak/>
        <w:t>A garantia não exime a contratada de responder pelos vícios ocultos ou defeitos estrut</w:t>
      </w:r>
      <w:r>
        <w:t>u</w:t>
      </w:r>
      <w:r>
        <w:t xml:space="preserve">rais que venham a surgir após o prazo de 12 meses, conforme previsto no Código Civil (Art. 618), cuja responsabilidade pode se estender por até </w:t>
      </w:r>
      <w:proofErr w:type="gramStart"/>
      <w:r>
        <w:rPr>
          <w:rStyle w:val="Forte"/>
        </w:rPr>
        <w:t>5</w:t>
      </w:r>
      <w:proofErr w:type="gramEnd"/>
      <w:r>
        <w:rPr>
          <w:rStyle w:val="Forte"/>
        </w:rPr>
        <w:t xml:space="preserve"> (cinco) anos</w:t>
      </w:r>
      <w:r>
        <w:t xml:space="preserve"> nos casos l</w:t>
      </w:r>
      <w:r>
        <w:t>e</w:t>
      </w:r>
      <w:r>
        <w:t>galmente previstos.</w:t>
      </w:r>
    </w:p>
    <w:p w14:paraId="79E3EBE2" w14:textId="77777777" w:rsidR="001A3FB4" w:rsidRDefault="001A3FB4" w:rsidP="00B66D0D">
      <w:pPr>
        <w:pStyle w:val="NormalWeb"/>
        <w:spacing w:before="0" w:beforeAutospacing="0" w:after="0" w:afterAutospacing="0"/>
        <w:jc w:val="both"/>
      </w:pPr>
      <w:r>
        <w:t>A contratada deverá ainda entregar, ao final da obra:</w:t>
      </w:r>
    </w:p>
    <w:p w14:paraId="37DD3523" w14:textId="77777777" w:rsidR="001A3FB4" w:rsidRDefault="001A3FB4" w:rsidP="00B66D0D">
      <w:pPr>
        <w:pStyle w:val="NormalWeb"/>
        <w:numPr>
          <w:ilvl w:val="0"/>
          <w:numId w:val="30"/>
        </w:numPr>
        <w:spacing w:before="0" w:beforeAutospacing="0" w:after="0" w:afterAutospacing="0"/>
        <w:jc w:val="both"/>
      </w:pPr>
      <w:r>
        <w:t>Termo de Garantia assinado por responsável técnico;</w:t>
      </w:r>
    </w:p>
    <w:p w14:paraId="69BD0BCD" w14:textId="77777777" w:rsidR="001A3FB4" w:rsidRDefault="001A3FB4" w:rsidP="00B66D0D">
      <w:pPr>
        <w:pStyle w:val="NormalWeb"/>
        <w:spacing w:before="0" w:beforeAutospacing="0" w:after="0" w:afterAutospacing="0"/>
        <w:jc w:val="both"/>
      </w:pPr>
      <w:r>
        <w:t>O não atendimento às exigências de garantia poderá implicar na aplicação de penalid</w:t>
      </w:r>
      <w:r>
        <w:t>a</w:t>
      </w:r>
      <w:r>
        <w:t>des administrativas, conforme previsto em contrato e legislação pertinente.</w:t>
      </w:r>
    </w:p>
    <w:p w14:paraId="129D6F95" w14:textId="77777777" w:rsidR="003D07F8" w:rsidRDefault="003D07F8" w:rsidP="00B66D0D">
      <w:pPr>
        <w:rPr>
          <w:color w:val="000000"/>
          <w:sz w:val="20"/>
          <w:szCs w:val="20"/>
        </w:rPr>
      </w:pPr>
    </w:p>
    <w:p w14:paraId="41396898" w14:textId="77777777" w:rsidR="00A872FF" w:rsidRDefault="00F83E44" w:rsidP="00B66D0D">
      <w:pPr>
        <w:pStyle w:val="Ttulo1"/>
        <w:spacing w:before="0" w:after="0" w:line="240" w:lineRule="auto"/>
      </w:pPr>
      <w:bookmarkStart w:id="20" w:name="_Toc155103173"/>
      <w:bookmarkStart w:id="21" w:name="_Toc155103335"/>
      <w:bookmarkStart w:id="22" w:name="_Toc155295261"/>
      <w:r w:rsidRPr="003B3EE5">
        <w:t>Modelo de execução do objeto</w:t>
      </w:r>
      <w:bookmarkEnd w:id="20"/>
      <w:bookmarkEnd w:id="21"/>
      <w:bookmarkEnd w:id="22"/>
    </w:p>
    <w:p w14:paraId="65519CE2" w14:textId="77777777" w:rsidR="00B66D0D" w:rsidRPr="00B66D0D" w:rsidRDefault="00B66D0D" w:rsidP="00B66D0D"/>
    <w:p w14:paraId="32EB6C8F" w14:textId="77777777" w:rsidR="00244193" w:rsidRDefault="00244193" w:rsidP="00B66D0D">
      <w:pPr>
        <w:pStyle w:val="NormalWeb"/>
        <w:spacing w:before="0" w:beforeAutospacing="0" w:after="0" w:afterAutospacing="0"/>
        <w:jc w:val="both"/>
      </w:pPr>
      <w:r>
        <w:t xml:space="preserve">A execução do objeto contratado deverá seguir o modelo de </w:t>
      </w:r>
      <w:r w:rsidRPr="009B39D6">
        <w:rPr>
          <w:rStyle w:val="Forte"/>
          <w:b w:val="0"/>
        </w:rPr>
        <w:t>empreitada por preço gl</w:t>
      </w:r>
      <w:r w:rsidRPr="009B39D6">
        <w:rPr>
          <w:rStyle w:val="Forte"/>
          <w:b w:val="0"/>
        </w:rPr>
        <w:t>o</w:t>
      </w:r>
      <w:r w:rsidRPr="009B39D6">
        <w:rPr>
          <w:rStyle w:val="Forte"/>
          <w:b w:val="0"/>
        </w:rPr>
        <w:t>bal</w:t>
      </w:r>
      <w:r w:rsidRPr="009B39D6">
        <w:rPr>
          <w:b/>
        </w:rPr>
        <w:t>,</w:t>
      </w:r>
      <w:r>
        <w:t xml:space="preserve"> com fornecimento de todos os materiais, equipamentos, ferramentas, mão de obra especializada e demais insumos necessários à completa e adequada reforma da quadra poliesportiva, conforme projeto básico, memorial descritivo e demais documentos té</w:t>
      </w:r>
      <w:r>
        <w:t>c</w:t>
      </w:r>
      <w:r>
        <w:t>nicos que compõem o processo licitatório.</w:t>
      </w:r>
    </w:p>
    <w:p w14:paraId="0CB07BA0" w14:textId="77777777" w:rsidR="00244193" w:rsidRDefault="00244193" w:rsidP="00B66D0D">
      <w:pPr>
        <w:pStyle w:val="Ttulo4"/>
        <w:numPr>
          <w:ilvl w:val="0"/>
          <w:numId w:val="14"/>
        </w:numPr>
        <w:spacing w:before="0" w:after="0" w:line="240" w:lineRule="auto"/>
      </w:pPr>
      <w:r>
        <w:t>Etapas de Execução</w:t>
      </w:r>
    </w:p>
    <w:p w14:paraId="69835C26" w14:textId="56A803F6" w:rsidR="00244193" w:rsidRDefault="00244193" w:rsidP="00B66D0D">
      <w:pPr>
        <w:pStyle w:val="NormalWeb"/>
        <w:spacing w:before="0" w:beforeAutospacing="0" w:after="0" w:afterAutospacing="0"/>
        <w:jc w:val="both"/>
      </w:pPr>
      <w:r>
        <w:t>A execução será realizada por meio das seguintes etapas, seguindo o cronograma físico-financeiro:</w:t>
      </w:r>
    </w:p>
    <w:p w14:paraId="5B9FDA26"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SERVIÇOS PRELIMINARES</w:t>
      </w:r>
    </w:p>
    <w:p w14:paraId="1E80C13E"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PISO-GRANILITE</w:t>
      </w:r>
    </w:p>
    <w:p w14:paraId="4C822E68"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MOVIMENTO DE TERRA PARA FUNDAÇÕES</w:t>
      </w:r>
    </w:p>
    <w:p w14:paraId="393B1F2D"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INFRAESTRUTURA/SUPRAESTRUTURA</w:t>
      </w:r>
    </w:p>
    <w:p w14:paraId="2C27E18F"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REVESTIMENTO DE PAREDES</w:t>
      </w:r>
    </w:p>
    <w:p w14:paraId="1104E71F"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ESQUADRIAS</w:t>
      </w:r>
    </w:p>
    <w:p w14:paraId="04233E46"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PAVIMENTAÇÃO/PISO</w:t>
      </w:r>
    </w:p>
    <w:p w14:paraId="5718A4C6"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MURETA</w:t>
      </w:r>
    </w:p>
    <w:p w14:paraId="6776133F"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PINTURA</w:t>
      </w:r>
    </w:p>
    <w:p w14:paraId="37CD577E" w14:textId="77777777" w:rsidR="00244193" w:rsidRPr="001A3FB4"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INSTALAÇÃO ELÉTRICA</w:t>
      </w:r>
    </w:p>
    <w:p w14:paraId="5BA23D10" w14:textId="77777777" w:rsidR="00244193" w:rsidRDefault="00244193" w:rsidP="00B66D0D">
      <w:pPr>
        <w:pStyle w:val="PargrafodaLista"/>
        <w:numPr>
          <w:ilvl w:val="0"/>
          <w:numId w:val="33"/>
        </w:numPr>
        <w:suppressAutoHyphens w:val="0"/>
        <w:autoSpaceDE w:val="0"/>
        <w:autoSpaceDN w:val="0"/>
        <w:adjustRightInd w:val="0"/>
        <w:spacing w:line="240" w:lineRule="auto"/>
        <w:rPr>
          <w:rFonts w:cs="Times New Roman"/>
        </w:rPr>
      </w:pPr>
      <w:r w:rsidRPr="001A3FB4">
        <w:rPr>
          <w:rFonts w:cs="Times New Roman"/>
        </w:rPr>
        <w:t>SERVIÇOS COMPLEMENTARES</w:t>
      </w:r>
    </w:p>
    <w:p w14:paraId="06ACE07E" w14:textId="77777777" w:rsidR="00244193" w:rsidRDefault="00244193" w:rsidP="00B66D0D">
      <w:pPr>
        <w:pStyle w:val="Ttulo4"/>
        <w:spacing w:before="0" w:after="0" w:line="240" w:lineRule="auto"/>
      </w:pPr>
    </w:p>
    <w:p w14:paraId="0C18400A" w14:textId="77777777" w:rsidR="00244193" w:rsidRDefault="00244193" w:rsidP="00B66D0D">
      <w:pPr>
        <w:pStyle w:val="Ttulo4"/>
        <w:spacing w:before="0" w:after="0" w:line="240" w:lineRule="auto"/>
      </w:pPr>
      <w:r>
        <w:t>Responsabilidades da Contratada</w:t>
      </w:r>
    </w:p>
    <w:p w14:paraId="195D6B65" w14:textId="77777777" w:rsidR="00244193" w:rsidRDefault="00244193" w:rsidP="00B66D0D">
      <w:pPr>
        <w:pStyle w:val="NormalWeb"/>
        <w:numPr>
          <w:ilvl w:val="0"/>
          <w:numId w:val="32"/>
        </w:numPr>
        <w:spacing w:before="0" w:beforeAutospacing="0" w:after="0" w:afterAutospacing="0"/>
        <w:jc w:val="both"/>
      </w:pPr>
      <w:r>
        <w:t>Cumprir rigorosamente o cronograma e especificações técnicas;</w:t>
      </w:r>
    </w:p>
    <w:p w14:paraId="2FEDB82A" w14:textId="77777777" w:rsidR="00244193" w:rsidRDefault="00244193" w:rsidP="00B66D0D">
      <w:pPr>
        <w:pStyle w:val="NormalWeb"/>
        <w:numPr>
          <w:ilvl w:val="0"/>
          <w:numId w:val="32"/>
        </w:numPr>
        <w:spacing w:before="0" w:beforeAutospacing="0" w:after="0" w:afterAutospacing="0"/>
        <w:jc w:val="both"/>
      </w:pPr>
      <w:r>
        <w:t>Manter responsável técnico registrado no CREA ou CAU, disponível durante toda a execução;</w:t>
      </w:r>
    </w:p>
    <w:p w14:paraId="4DBEFF1F" w14:textId="77777777" w:rsidR="00244193" w:rsidRDefault="00244193" w:rsidP="00B66D0D">
      <w:pPr>
        <w:pStyle w:val="NormalWeb"/>
        <w:numPr>
          <w:ilvl w:val="0"/>
          <w:numId w:val="32"/>
        </w:numPr>
        <w:spacing w:before="0" w:beforeAutospacing="0" w:after="0" w:afterAutospacing="0"/>
        <w:jc w:val="both"/>
      </w:pPr>
      <w:r>
        <w:t>Garantir a segurança dos trabalhadores e do entorno, com uso de EPIs e sinaliz</w:t>
      </w:r>
      <w:r>
        <w:t>a</w:t>
      </w:r>
      <w:r>
        <w:t>ção adequada;</w:t>
      </w:r>
    </w:p>
    <w:p w14:paraId="334E1643" w14:textId="77777777" w:rsidR="00244193" w:rsidRDefault="00244193" w:rsidP="00B66D0D">
      <w:pPr>
        <w:pStyle w:val="NormalWeb"/>
        <w:numPr>
          <w:ilvl w:val="0"/>
          <w:numId w:val="32"/>
        </w:numPr>
        <w:spacing w:before="0" w:beforeAutospacing="0" w:after="0" w:afterAutospacing="0"/>
        <w:jc w:val="both"/>
      </w:pPr>
      <w:r>
        <w:t>Atender às legislações vigentes em engenharia, segurança do trabalho, acessib</w:t>
      </w:r>
      <w:r>
        <w:t>i</w:t>
      </w:r>
      <w:r>
        <w:t>lidade e meio ambiente.</w:t>
      </w:r>
    </w:p>
    <w:p w14:paraId="55B8E58D" w14:textId="77777777" w:rsidR="00244193" w:rsidRDefault="00244193" w:rsidP="00B66D0D">
      <w:pPr>
        <w:pStyle w:val="Ttulo4"/>
        <w:spacing w:before="0" w:after="0" w:line="240" w:lineRule="auto"/>
      </w:pPr>
      <w:r>
        <w:t>Fiscalização e Acompanhamento</w:t>
      </w:r>
    </w:p>
    <w:p w14:paraId="314B2A90" w14:textId="77777777" w:rsidR="00244193" w:rsidRDefault="00244193" w:rsidP="00B66D0D">
      <w:pPr>
        <w:pStyle w:val="NormalWeb"/>
        <w:spacing w:before="0" w:beforeAutospacing="0" w:after="0" w:afterAutospacing="0"/>
        <w:jc w:val="both"/>
      </w:pPr>
      <w:r>
        <w:t>A fiscalização da execução será realizada por equipe técnica designada pela Admini</w:t>
      </w:r>
      <w:r>
        <w:t>s</w:t>
      </w:r>
      <w:r>
        <w:t>tração Pública, que acompanhará todas as fases do serviço e poderá solicitar ajustes, paralisações ou reapresentação de documentos sempre que necessário para garantir a qualidade e a conformidade da obra.</w:t>
      </w:r>
    </w:p>
    <w:p w14:paraId="788F5AFD" w14:textId="77777777" w:rsidR="00244193" w:rsidRPr="00244193" w:rsidRDefault="00244193" w:rsidP="00B66D0D"/>
    <w:p w14:paraId="71AA0BA5" w14:textId="77777777" w:rsidR="000F533A" w:rsidRDefault="00F83E44" w:rsidP="00B66D0D">
      <w:pPr>
        <w:pStyle w:val="Ttulo1"/>
        <w:spacing w:before="0" w:after="0" w:line="240" w:lineRule="auto"/>
      </w:pPr>
      <w:bookmarkStart w:id="23" w:name="_Toc155103174"/>
      <w:bookmarkStart w:id="24" w:name="_Toc155103336"/>
      <w:bookmarkStart w:id="25" w:name="_Toc155295262"/>
      <w:r w:rsidRPr="00B00DE8">
        <w:t>Modelo de gestão</w:t>
      </w:r>
      <w:r w:rsidR="00B11C52" w:rsidRPr="00B00DE8">
        <w:t xml:space="preserve"> e de fiscalização</w:t>
      </w:r>
      <w:r w:rsidRPr="00B00DE8">
        <w:t xml:space="preserve"> do contrato</w:t>
      </w:r>
      <w:bookmarkEnd w:id="23"/>
      <w:bookmarkEnd w:id="24"/>
      <w:bookmarkEnd w:id="25"/>
    </w:p>
    <w:p w14:paraId="1785065B" w14:textId="77777777" w:rsidR="00B66D0D" w:rsidRPr="00B66D0D" w:rsidRDefault="00B66D0D" w:rsidP="00B66D0D"/>
    <w:p w14:paraId="32ABC023" w14:textId="678E611B" w:rsidR="00AC5266" w:rsidRPr="004113B1" w:rsidRDefault="00E8695E" w:rsidP="00B66D0D">
      <w:pPr>
        <w:pStyle w:val="Ttulo2"/>
        <w:spacing w:before="0" w:after="0" w:line="240" w:lineRule="auto"/>
      </w:pPr>
      <w:r w:rsidRPr="004113B1">
        <w:lastRenderedPageBreak/>
        <w:t>A gestão</w:t>
      </w:r>
      <w:r w:rsidR="00DB6C9E">
        <w:t xml:space="preserve"> e fiscalização do contrato</w:t>
      </w:r>
      <w:r w:rsidR="000F533A" w:rsidRPr="004113B1">
        <w:t xml:space="preserve"> </w:t>
      </w:r>
      <w:proofErr w:type="gramStart"/>
      <w:r w:rsidR="000F533A" w:rsidRPr="004113B1">
        <w:t xml:space="preserve">será </w:t>
      </w:r>
      <w:r w:rsidR="0093551C" w:rsidRPr="004113B1">
        <w:t>realizada</w:t>
      </w:r>
      <w:proofErr w:type="gramEnd"/>
      <w:r w:rsidR="000F533A" w:rsidRPr="004113B1">
        <w:t xml:space="preserve"> </w:t>
      </w:r>
      <w:bookmarkStart w:id="26" w:name="_Hlk156228235"/>
      <w:r w:rsidR="00AC5266" w:rsidRPr="004113B1">
        <w:t>pel</w:t>
      </w:r>
      <w:r w:rsidR="00781A17">
        <w:t>o</w:t>
      </w:r>
      <w:r w:rsidR="00A16772" w:rsidRPr="004113B1">
        <w:t xml:space="preserve"> Sr</w:t>
      </w:r>
      <w:r w:rsidR="004744D2">
        <w:t>.</w:t>
      </w:r>
      <w:r w:rsidR="00A16772" w:rsidRPr="004113B1">
        <w:t xml:space="preserve"> </w:t>
      </w:r>
      <w:r w:rsidR="004744D2">
        <w:t xml:space="preserve">RAFAEL LOPES </w:t>
      </w:r>
      <w:r w:rsidR="00244193">
        <w:t xml:space="preserve">DE </w:t>
      </w:r>
      <w:r w:rsidR="004744D2">
        <w:t>OLIVEIRA</w:t>
      </w:r>
      <w:r w:rsidR="00AC5266" w:rsidRPr="004113B1">
        <w:t xml:space="preserve">, </w:t>
      </w:r>
      <w:r w:rsidR="00A16772" w:rsidRPr="004113B1">
        <w:t>SECRETÁRI</w:t>
      </w:r>
      <w:r w:rsidR="004744D2">
        <w:t>O</w:t>
      </w:r>
      <w:r w:rsidR="00A16772" w:rsidRPr="004113B1">
        <w:t xml:space="preserve"> MUNICIPAL DE OBRAS </w:t>
      </w:r>
      <w:r w:rsidR="00244193">
        <w:t>PÚBLICA</w:t>
      </w:r>
      <w:r w:rsidR="00A16772" w:rsidRPr="004113B1">
        <w:t>S</w:t>
      </w:r>
      <w:r w:rsidR="00244193">
        <w:t>.</w:t>
      </w:r>
    </w:p>
    <w:bookmarkEnd w:id="26"/>
    <w:p w14:paraId="790E9832" w14:textId="77777777" w:rsidR="004113B1" w:rsidRPr="004113B1" w:rsidRDefault="004113B1" w:rsidP="00B66D0D"/>
    <w:p w14:paraId="3ED43B18" w14:textId="77777777" w:rsidR="00A872FF" w:rsidRDefault="00F83E44" w:rsidP="00B66D0D">
      <w:pPr>
        <w:pStyle w:val="Ttulo1"/>
        <w:spacing w:before="0" w:after="0" w:line="240" w:lineRule="auto"/>
      </w:pPr>
      <w:bookmarkStart w:id="27" w:name="_Toc155103175"/>
      <w:bookmarkStart w:id="28" w:name="_Toc155103337"/>
      <w:bookmarkStart w:id="29" w:name="_Toc155295263"/>
      <w:r w:rsidRPr="00B00DE8">
        <w:t>Critérios de medição e de pagamento</w:t>
      </w:r>
      <w:bookmarkEnd w:id="27"/>
      <w:bookmarkEnd w:id="28"/>
      <w:bookmarkEnd w:id="29"/>
    </w:p>
    <w:p w14:paraId="12AD2584" w14:textId="77777777" w:rsidR="00B66D0D" w:rsidRPr="00B66D0D" w:rsidRDefault="00B66D0D" w:rsidP="00B66D0D"/>
    <w:p w14:paraId="562BEC6C" w14:textId="77777777" w:rsidR="00A13ED1" w:rsidRDefault="00A13ED1" w:rsidP="00B66D0D">
      <w:pPr>
        <w:pStyle w:val="NormalWeb"/>
        <w:spacing w:before="0" w:beforeAutospacing="0" w:after="0" w:afterAutospacing="0"/>
        <w:jc w:val="both"/>
      </w:pPr>
      <w:bookmarkStart w:id="30" w:name="_Toc155103176"/>
      <w:bookmarkStart w:id="31" w:name="_Toc155103338"/>
      <w:r>
        <w:t xml:space="preserve">A medição e o pagamento dos serviços prestados serão realizados com base na </w:t>
      </w:r>
      <w:r>
        <w:rPr>
          <w:rStyle w:val="Forte"/>
        </w:rPr>
        <w:t>efetiva execução das etapas previstas no cronograma físico-financeiro</w:t>
      </w:r>
      <w:r>
        <w:t>, aprovado pela fisc</w:t>
      </w:r>
      <w:r>
        <w:t>a</w:t>
      </w:r>
      <w:r>
        <w:t>lização, observando os quantitativos e a conformidade técnica com o projeto básico, memorial descritivo e demais documentos do contrato.</w:t>
      </w:r>
    </w:p>
    <w:p w14:paraId="6E19CB24" w14:textId="53FBA927" w:rsidR="00A13ED1" w:rsidRDefault="00A13ED1" w:rsidP="00B66D0D">
      <w:pPr>
        <w:pStyle w:val="Ttulo4"/>
        <w:spacing w:before="0" w:after="0" w:line="240" w:lineRule="auto"/>
        <w:ind w:left="0" w:firstLine="0"/>
      </w:pPr>
      <w:proofErr w:type="gramStart"/>
      <w:r>
        <w:t>10.1- Medição</w:t>
      </w:r>
      <w:proofErr w:type="gramEnd"/>
      <w:r>
        <w:t xml:space="preserve"> dos Serviços</w:t>
      </w:r>
    </w:p>
    <w:p w14:paraId="6E931119" w14:textId="77777777" w:rsidR="00A13ED1" w:rsidRDefault="00A13ED1" w:rsidP="00B66D0D">
      <w:pPr>
        <w:pStyle w:val="NormalWeb"/>
        <w:numPr>
          <w:ilvl w:val="0"/>
          <w:numId w:val="34"/>
        </w:numPr>
        <w:spacing w:before="0" w:beforeAutospacing="0" w:after="0" w:afterAutospacing="0"/>
        <w:jc w:val="both"/>
      </w:pPr>
      <w:r>
        <w:t xml:space="preserve">A medição será realizada </w:t>
      </w:r>
      <w:r w:rsidRPr="00A13ED1">
        <w:rPr>
          <w:rStyle w:val="Forte"/>
          <w:b w:val="0"/>
        </w:rPr>
        <w:t>mensalmente</w:t>
      </w:r>
      <w:r>
        <w:t xml:space="preserve"> ou de acordo com o avanço físico da obra, mediante apresentação de </w:t>
      </w:r>
      <w:r w:rsidRPr="00A13ED1">
        <w:rPr>
          <w:rStyle w:val="Forte"/>
          <w:b w:val="0"/>
        </w:rPr>
        <w:t>relatório fotográfico</w:t>
      </w:r>
      <w:r w:rsidRPr="00A13ED1">
        <w:rPr>
          <w:b/>
        </w:rPr>
        <w:t xml:space="preserve">, </w:t>
      </w:r>
      <w:r w:rsidRPr="00A13ED1">
        <w:rPr>
          <w:rStyle w:val="Forte"/>
          <w:b w:val="0"/>
        </w:rPr>
        <w:t>boletim de medição</w:t>
      </w:r>
      <w:r w:rsidRPr="00A13ED1">
        <w:rPr>
          <w:b/>
        </w:rPr>
        <w:t xml:space="preserve"> e </w:t>
      </w:r>
      <w:r w:rsidRPr="00A13ED1">
        <w:rPr>
          <w:rStyle w:val="Forte"/>
          <w:b w:val="0"/>
        </w:rPr>
        <w:t>An</w:t>
      </w:r>
      <w:r w:rsidRPr="00A13ED1">
        <w:rPr>
          <w:rStyle w:val="Forte"/>
          <w:b w:val="0"/>
        </w:rPr>
        <w:t>o</w:t>
      </w:r>
      <w:r w:rsidRPr="00A13ED1">
        <w:rPr>
          <w:rStyle w:val="Forte"/>
          <w:b w:val="0"/>
        </w:rPr>
        <w:t>tação de Responsabilidade Técnica (ART)</w:t>
      </w:r>
      <w:r>
        <w:t xml:space="preserve"> correspondente aos serviços execut</w:t>
      </w:r>
      <w:r>
        <w:t>a</w:t>
      </w:r>
      <w:r>
        <w:t>dos.</w:t>
      </w:r>
    </w:p>
    <w:p w14:paraId="1B03D103" w14:textId="77777777" w:rsidR="00A13ED1" w:rsidRDefault="00A13ED1" w:rsidP="00B66D0D">
      <w:pPr>
        <w:pStyle w:val="NormalWeb"/>
        <w:numPr>
          <w:ilvl w:val="0"/>
          <w:numId w:val="34"/>
        </w:numPr>
        <w:spacing w:before="0" w:beforeAutospacing="0" w:after="0" w:afterAutospacing="0"/>
        <w:jc w:val="both"/>
      </w:pPr>
      <w:r>
        <w:t xml:space="preserve">Os serviços medidos deverão estar </w:t>
      </w:r>
      <w:r w:rsidRPr="00A13ED1">
        <w:rPr>
          <w:rStyle w:val="Forte"/>
          <w:b w:val="0"/>
        </w:rPr>
        <w:t>totalmente concluídos e em conformidade com as especificações técnicas</w:t>
      </w:r>
      <w:r>
        <w:t>, sendo inspecionados e aprovados pela equipe de fiscalização designada pela Administração.</w:t>
      </w:r>
    </w:p>
    <w:p w14:paraId="20084AAA" w14:textId="77777777" w:rsidR="00A13ED1" w:rsidRDefault="00A13ED1" w:rsidP="00B66D0D">
      <w:pPr>
        <w:pStyle w:val="NormalWeb"/>
        <w:numPr>
          <w:ilvl w:val="0"/>
          <w:numId w:val="34"/>
        </w:numPr>
        <w:spacing w:before="0" w:beforeAutospacing="0" w:after="0" w:afterAutospacing="0"/>
        <w:jc w:val="both"/>
      </w:pPr>
      <w:r>
        <w:t>A contratada deverá disponibilizar livre acesso à equipe de fiscalização durante a execução dos serviços para fins de acompanhamento, verificação e aprovação das etapas executadas.</w:t>
      </w:r>
    </w:p>
    <w:p w14:paraId="5CB646DC" w14:textId="79251FCA" w:rsidR="00A13ED1" w:rsidRDefault="00A13ED1" w:rsidP="00B66D0D">
      <w:pPr>
        <w:pStyle w:val="NormalWeb"/>
        <w:spacing w:before="0" w:beforeAutospacing="0" w:after="0" w:afterAutospacing="0"/>
        <w:jc w:val="both"/>
      </w:pPr>
      <w:r>
        <w:t>10.2. Pagamento</w:t>
      </w:r>
    </w:p>
    <w:p w14:paraId="57C94142" w14:textId="77777777" w:rsidR="00A13ED1" w:rsidRDefault="00A13ED1" w:rsidP="00B66D0D">
      <w:pPr>
        <w:pStyle w:val="NormalWeb"/>
        <w:numPr>
          <w:ilvl w:val="0"/>
          <w:numId w:val="35"/>
        </w:numPr>
        <w:spacing w:before="0" w:beforeAutospacing="0" w:after="0" w:afterAutospacing="0"/>
        <w:jc w:val="both"/>
      </w:pPr>
      <w:r>
        <w:t xml:space="preserve">Os pagamentos serão efetuados mediante apresentação da </w:t>
      </w:r>
      <w:r w:rsidRPr="00A13ED1">
        <w:rPr>
          <w:rStyle w:val="Forte"/>
          <w:b w:val="0"/>
        </w:rPr>
        <w:t>nota fiscal/</w:t>
      </w:r>
      <w:proofErr w:type="gramStart"/>
      <w:r w:rsidRPr="00A13ED1">
        <w:rPr>
          <w:rStyle w:val="Forte"/>
          <w:b w:val="0"/>
        </w:rPr>
        <w:t>fatura</w:t>
      </w:r>
      <w:r w:rsidRPr="00A13ED1">
        <w:t>, d</w:t>
      </w:r>
      <w:r w:rsidRPr="00A13ED1">
        <w:t>e</w:t>
      </w:r>
      <w:r w:rsidRPr="00A13ED1">
        <w:t>vidamente atestada</w:t>
      </w:r>
      <w:proofErr w:type="gramEnd"/>
      <w:r w:rsidRPr="00A13ED1">
        <w:t xml:space="preserve"> pela fiscalização, acompanhada do </w:t>
      </w:r>
      <w:r w:rsidRPr="00A13ED1">
        <w:rPr>
          <w:rStyle w:val="Forte"/>
          <w:b w:val="0"/>
        </w:rPr>
        <w:t>boletim de medição apr</w:t>
      </w:r>
      <w:r w:rsidRPr="00A13ED1">
        <w:rPr>
          <w:rStyle w:val="Forte"/>
          <w:b w:val="0"/>
        </w:rPr>
        <w:t>o</w:t>
      </w:r>
      <w:r w:rsidRPr="00A13ED1">
        <w:rPr>
          <w:rStyle w:val="Forte"/>
          <w:b w:val="0"/>
        </w:rPr>
        <w:t>vado</w:t>
      </w:r>
      <w:r>
        <w:t xml:space="preserve"> e demais documentos exigidos contratualmente.</w:t>
      </w:r>
    </w:p>
    <w:p w14:paraId="5ED96AEC" w14:textId="77777777" w:rsidR="00A13ED1" w:rsidRDefault="00A13ED1" w:rsidP="00B66D0D">
      <w:pPr>
        <w:pStyle w:val="NormalWeb"/>
        <w:numPr>
          <w:ilvl w:val="0"/>
          <w:numId w:val="35"/>
        </w:numPr>
        <w:spacing w:before="0" w:beforeAutospacing="0" w:after="0" w:afterAutospacing="0"/>
        <w:jc w:val="both"/>
      </w:pPr>
      <w:r>
        <w:t>O pagamento será proporcional ao percentual de execução física da obra, co</w:t>
      </w:r>
      <w:r>
        <w:t>n</w:t>
      </w:r>
      <w:r>
        <w:t>forme os serviços efetivamente realizados, obedecendo aos valores unitários constantes na planilha orçamentária aprovada.</w:t>
      </w:r>
    </w:p>
    <w:p w14:paraId="55E7D9CB" w14:textId="77777777" w:rsidR="00A13ED1" w:rsidRDefault="00A13ED1" w:rsidP="00B66D0D">
      <w:pPr>
        <w:pStyle w:val="NormalWeb"/>
        <w:numPr>
          <w:ilvl w:val="0"/>
          <w:numId w:val="35"/>
        </w:numPr>
        <w:spacing w:before="0" w:beforeAutospacing="0" w:after="0" w:afterAutospacing="0"/>
        <w:jc w:val="both"/>
      </w:pPr>
      <w:r>
        <w:t xml:space="preserve">A Administração terá o prazo legal de até </w:t>
      </w:r>
      <w:r>
        <w:rPr>
          <w:rStyle w:val="Forte"/>
        </w:rPr>
        <w:t>30 (trinta) dias</w:t>
      </w:r>
      <w:r>
        <w:t xml:space="preserve"> após o atesto da m</w:t>
      </w:r>
      <w:r>
        <w:t>e</w:t>
      </w:r>
      <w:r>
        <w:t>dição para realizar o pagamento, salvo disposição contratual diversa.</w:t>
      </w:r>
    </w:p>
    <w:p w14:paraId="3F51A24A" w14:textId="06074CED" w:rsidR="00A13ED1" w:rsidRDefault="00A13ED1" w:rsidP="00B66D0D">
      <w:pPr>
        <w:pStyle w:val="Ttulo4"/>
        <w:spacing w:before="0" w:after="0" w:line="240" w:lineRule="auto"/>
        <w:ind w:left="0" w:firstLine="0"/>
      </w:pPr>
      <w:r>
        <w:t>10.3. Disposições Finais</w:t>
      </w:r>
    </w:p>
    <w:p w14:paraId="39CBCF25" w14:textId="77777777" w:rsidR="00A13ED1" w:rsidRDefault="00A13ED1" w:rsidP="00B66D0D">
      <w:pPr>
        <w:pStyle w:val="NormalWeb"/>
        <w:numPr>
          <w:ilvl w:val="0"/>
          <w:numId w:val="37"/>
        </w:numPr>
        <w:spacing w:before="0" w:beforeAutospacing="0" w:after="0" w:afterAutospacing="0"/>
        <w:jc w:val="both"/>
      </w:pPr>
      <w:r>
        <w:t>Não serão pagos serviços não executados, em desacordo com o projeto ou real</w:t>
      </w:r>
      <w:r>
        <w:t>i</w:t>
      </w:r>
      <w:r>
        <w:t>zados sem autorização prévia da fiscalização.</w:t>
      </w:r>
    </w:p>
    <w:p w14:paraId="5AD6853F" w14:textId="77777777" w:rsidR="00A13ED1" w:rsidRDefault="00A13ED1" w:rsidP="00B66D0D">
      <w:pPr>
        <w:pStyle w:val="NormalWeb"/>
        <w:numPr>
          <w:ilvl w:val="0"/>
          <w:numId w:val="37"/>
        </w:numPr>
        <w:spacing w:before="0" w:beforeAutospacing="0" w:after="0" w:afterAutospacing="0"/>
        <w:jc w:val="both"/>
      </w:pPr>
      <w:r>
        <w:t>Os pagamentos não eximem a contratada da responsabilidade pela qualidade dos serviços nem do cumprimento das obrigações legais e contratuais.</w:t>
      </w:r>
    </w:p>
    <w:p w14:paraId="6071A489" w14:textId="674B2F61" w:rsidR="00A13ED1" w:rsidRDefault="00A13ED1" w:rsidP="00B66D0D">
      <w:pPr>
        <w:pStyle w:val="NormalWeb"/>
        <w:numPr>
          <w:ilvl w:val="0"/>
          <w:numId w:val="37"/>
        </w:numPr>
        <w:spacing w:before="0" w:beforeAutospacing="0" w:after="0" w:afterAutospacing="0"/>
        <w:jc w:val="both"/>
      </w:pPr>
      <w:r>
        <w:t>A critério da Administração</w:t>
      </w:r>
      <w:proofErr w:type="gramStart"/>
      <w:r>
        <w:t>, poderá</w:t>
      </w:r>
      <w:proofErr w:type="gramEnd"/>
      <w:r>
        <w:t xml:space="preserve"> ser aplicado um </w:t>
      </w:r>
      <w:r w:rsidRPr="00A13ED1">
        <w:rPr>
          <w:rStyle w:val="Forte"/>
          <w:b w:val="0"/>
        </w:rPr>
        <w:t>modelo de medição por etapas concluídas</w:t>
      </w:r>
      <w:r>
        <w:t>, desde que previamente acordado com a contratada no início da execução.</w:t>
      </w:r>
    </w:p>
    <w:p w14:paraId="31852046" w14:textId="5718C27F" w:rsidR="00C94475" w:rsidRPr="00A13ED1" w:rsidRDefault="00A13ED1" w:rsidP="00B66D0D">
      <w:pPr>
        <w:pStyle w:val="NormalWeb"/>
        <w:spacing w:before="0" w:beforeAutospacing="0" w:after="0" w:afterAutospacing="0"/>
        <w:jc w:val="both"/>
      </w:pPr>
      <w:r>
        <w:t>10.4</w:t>
      </w:r>
      <w:r w:rsidRPr="00A13ED1">
        <w:rPr>
          <w:b/>
        </w:rPr>
        <w:t>-</w:t>
      </w:r>
      <w:r w:rsidRPr="00A13ED1">
        <w:t xml:space="preserve"> </w:t>
      </w:r>
      <w:r w:rsidRPr="00A13ED1">
        <w:rPr>
          <w:bCs/>
        </w:rPr>
        <w:t>Prazos</w:t>
      </w:r>
      <w:r w:rsidR="00C94475" w:rsidRPr="00A13ED1">
        <w:rPr>
          <w:bCs/>
        </w:rPr>
        <w:t xml:space="preserve"> de pagamento</w:t>
      </w:r>
    </w:p>
    <w:p w14:paraId="0970F3B6" w14:textId="4A6599D1" w:rsidR="00492A03" w:rsidRPr="00A13ED1" w:rsidRDefault="00C94475" w:rsidP="00B66D0D">
      <w:pPr>
        <w:pStyle w:val="PargrafodaLista"/>
        <w:numPr>
          <w:ilvl w:val="0"/>
          <w:numId w:val="14"/>
        </w:numPr>
        <w:suppressAutoHyphens w:val="0"/>
        <w:autoSpaceDE w:val="0"/>
        <w:autoSpaceDN w:val="0"/>
        <w:adjustRightInd w:val="0"/>
        <w:spacing w:line="240" w:lineRule="auto"/>
        <w:rPr>
          <w:rFonts w:cs="Times New Roman"/>
        </w:rPr>
      </w:pPr>
      <w:r w:rsidRPr="00A13ED1">
        <w:rPr>
          <w:rFonts w:cs="Times New Roman"/>
        </w:rPr>
        <w:t>O Pagamento será efetuado em até 30 (Trinta) dias após cada etapa da Presta</w:t>
      </w:r>
      <w:r w:rsidR="0044333D" w:rsidRPr="00A13ED1">
        <w:rPr>
          <w:rFonts w:cs="Times New Roman"/>
        </w:rPr>
        <w:t xml:space="preserve">ção dos </w:t>
      </w:r>
      <w:r w:rsidRPr="00A13ED1">
        <w:rPr>
          <w:rFonts w:cs="Times New Roman"/>
        </w:rPr>
        <w:t>serviços, sempre após a emissão da NLD (Nota de liquidação de Despesa), me</w:t>
      </w:r>
      <w:r w:rsidR="0044333D" w:rsidRPr="00A13ED1">
        <w:rPr>
          <w:rFonts w:cs="Times New Roman"/>
        </w:rPr>
        <w:t xml:space="preserve">diante a </w:t>
      </w:r>
      <w:r w:rsidR="00492A03" w:rsidRPr="00A13ED1">
        <w:rPr>
          <w:rFonts w:cs="Times New Roman"/>
        </w:rPr>
        <w:t>apresentação de Nota Fiscal;</w:t>
      </w:r>
    </w:p>
    <w:p w14:paraId="727B4C27" w14:textId="234D4551" w:rsidR="00FD552E" w:rsidRPr="00914339" w:rsidRDefault="00FD552E" w:rsidP="00B66D0D">
      <w:pPr>
        <w:suppressAutoHyphens w:val="0"/>
        <w:autoSpaceDE w:val="0"/>
        <w:autoSpaceDN w:val="0"/>
        <w:adjustRightInd w:val="0"/>
        <w:rPr>
          <w:rFonts w:cs="Times New Roman"/>
        </w:rPr>
      </w:pPr>
    </w:p>
    <w:p w14:paraId="1781DFCD" w14:textId="36182706" w:rsidR="0076297D" w:rsidRDefault="0076297D" w:rsidP="00B66D0D">
      <w:pPr>
        <w:pStyle w:val="Ttulo1"/>
        <w:spacing w:before="0" w:after="0" w:line="240" w:lineRule="auto"/>
      </w:pPr>
      <w:bookmarkStart w:id="32" w:name="_Toc135926138"/>
      <w:bookmarkStart w:id="33" w:name="_Toc155295264"/>
      <w:r w:rsidRPr="0076297D">
        <w:t>LOCAL DE EXECUÇÃO</w:t>
      </w:r>
      <w:bookmarkEnd w:id="32"/>
      <w:bookmarkEnd w:id="33"/>
    </w:p>
    <w:p w14:paraId="2373205C" w14:textId="77777777" w:rsidR="00B66D0D" w:rsidRPr="00B66D0D" w:rsidRDefault="00B66D0D" w:rsidP="00B66D0D"/>
    <w:p w14:paraId="244EA81F" w14:textId="6D26DA0F" w:rsidR="0076297D" w:rsidRDefault="0060099F" w:rsidP="00B66D0D">
      <w:pPr>
        <w:pStyle w:val="Ttulo2"/>
        <w:numPr>
          <w:ilvl w:val="1"/>
          <w:numId w:val="3"/>
        </w:numPr>
        <w:spacing w:before="0" w:after="0" w:line="240" w:lineRule="auto"/>
        <w:ind w:left="788" w:hanging="431"/>
        <w:rPr>
          <w:color w:val="FF0000"/>
        </w:rPr>
      </w:pPr>
      <w:r w:rsidRPr="00852059">
        <w:t xml:space="preserve">Os serviços prestados serão de forma presencial </w:t>
      </w:r>
      <w:r w:rsidR="00A13ED1">
        <w:t xml:space="preserve">na quadra poliesportiva </w:t>
      </w:r>
      <w:proofErr w:type="spellStart"/>
      <w:r w:rsidR="00A13ED1">
        <w:t>Ivoneide</w:t>
      </w:r>
      <w:proofErr w:type="spellEnd"/>
      <w:r w:rsidR="00A13ED1">
        <w:t xml:space="preserve"> Cristina Galdino Guimarães Ferreira da Escola Municipal José Lúcio de Sampaio, localizada na Avenida </w:t>
      </w:r>
      <w:r w:rsidR="00D54C60" w:rsidRPr="00D54C60">
        <w:t>13, n.854 centro, de União de Min</w:t>
      </w:r>
      <w:r w:rsidR="00A13ED1" w:rsidRPr="00D54C60">
        <w:t>as-MG.</w:t>
      </w:r>
    </w:p>
    <w:p w14:paraId="30664BD7" w14:textId="77777777" w:rsidR="00B66D0D" w:rsidRPr="00B66D0D" w:rsidRDefault="00B66D0D" w:rsidP="00B66D0D"/>
    <w:p w14:paraId="5F78416F" w14:textId="4E631B08" w:rsidR="00B66D0D" w:rsidRPr="00B66D0D" w:rsidRDefault="0076297D" w:rsidP="00B66D0D">
      <w:pPr>
        <w:pStyle w:val="Ttulo1"/>
        <w:spacing w:before="0" w:after="0" w:line="240" w:lineRule="auto"/>
      </w:pPr>
      <w:bookmarkStart w:id="34" w:name="_Toc135926133"/>
      <w:bookmarkStart w:id="35" w:name="_Toc155295265"/>
      <w:r w:rsidRPr="003A7A19">
        <w:t xml:space="preserve">DA VISITA TÉCNICA </w:t>
      </w:r>
      <w:bookmarkEnd w:id="34"/>
      <w:bookmarkEnd w:id="35"/>
    </w:p>
    <w:p w14:paraId="6851D961" w14:textId="78AC7DEF" w:rsidR="008E33E9" w:rsidRPr="008E33E9" w:rsidRDefault="008E33E9" w:rsidP="008E33E9">
      <w:pPr>
        <w:pStyle w:val="NormalWeb"/>
      </w:pPr>
      <w:r w:rsidRPr="008E33E9">
        <w:t xml:space="preserve">Será </w:t>
      </w:r>
      <w:r w:rsidRPr="008E33E9">
        <w:rPr>
          <w:rStyle w:val="Forte"/>
          <w:b w:val="0"/>
        </w:rPr>
        <w:t>obrigatória a realização de visita técnica</w:t>
      </w:r>
      <w:r w:rsidRPr="008E33E9">
        <w:t xml:space="preserve"> ao local da obra, situada na </w:t>
      </w:r>
      <w:r w:rsidRPr="008E33E9">
        <w:rPr>
          <w:rStyle w:val="Forte"/>
          <w:b w:val="0"/>
        </w:rPr>
        <w:t>quadra da E</w:t>
      </w:r>
      <w:r w:rsidRPr="008E33E9">
        <w:rPr>
          <w:rStyle w:val="Forte"/>
          <w:b w:val="0"/>
        </w:rPr>
        <w:t>s</w:t>
      </w:r>
      <w:r w:rsidRPr="008E33E9">
        <w:rPr>
          <w:rStyle w:val="Forte"/>
          <w:b w:val="0"/>
        </w:rPr>
        <w:t>cola Municipal</w:t>
      </w:r>
      <w:r>
        <w:rPr>
          <w:rStyle w:val="Forte"/>
          <w:b w:val="0"/>
        </w:rPr>
        <w:t xml:space="preserve"> José Lúcio de Sampaio, </w:t>
      </w:r>
      <w:r w:rsidRPr="008E33E9">
        <w:t xml:space="preserve">localizada na </w:t>
      </w:r>
      <w:r>
        <w:t>Avenida 13, n.854, centro de Un</w:t>
      </w:r>
      <w:r>
        <w:t>i</w:t>
      </w:r>
      <w:r>
        <w:t>ão de Minas-MG</w:t>
      </w:r>
      <w:r w:rsidRPr="008E33E9">
        <w:t>, como condição para participação neste processo.</w:t>
      </w:r>
    </w:p>
    <w:p w14:paraId="270D3BFA" w14:textId="01954696" w:rsidR="008E33E9" w:rsidRDefault="008E33E9" w:rsidP="008E33E9">
      <w:pPr>
        <w:pStyle w:val="NormalWeb"/>
      </w:pPr>
      <w:r>
        <w:t xml:space="preserve">A visita técnica tem por finalidade permitir que as empresas interessadas conheçam as </w:t>
      </w:r>
      <w:r w:rsidRPr="008E33E9">
        <w:rPr>
          <w:rStyle w:val="Forte"/>
          <w:b w:val="0"/>
        </w:rPr>
        <w:t>condições reais da quadra esportiva</w:t>
      </w:r>
      <w:r w:rsidRPr="008E33E9">
        <w:rPr>
          <w:b/>
        </w:rPr>
        <w:t>,</w:t>
      </w:r>
      <w:r>
        <w:t xml:space="preserve"> observando os aspectos físicos do local onde serão realizados os serviços especificados neste termo de referencia,</w:t>
      </w:r>
    </w:p>
    <w:p w14:paraId="18DAE237" w14:textId="44AD3375" w:rsidR="008E33E9" w:rsidRDefault="008E33E9" w:rsidP="008E33E9">
      <w:pPr>
        <w:pStyle w:val="NormalWeb"/>
      </w:pPr>
      <w:r>
        <w:t xml:space="preserve">A visita deverá ser realizada até a data limite </w:t>
      </w:r>
      <w:r w:rsidR="00D54C60">
        <w:t>que constará no edital</w:t>
      </w:r>
      <w:r>
        <w:t xml:space="preserve">, mediante </w:t>
      </w:r>
      <w:r w:rsidRPr="00D54C60">
        <w:rPr>
          <w:rStyle w:val="Forte"/>
          <w:b w:val="0"/>
        </w:rPr>
        <w:t>agend</w:t>
      </w:r>
      <w:r w:rsidRPr="00D54C60">
        <w:rPr>
          <w:rStyle w:val="Forte"/>
          <w:b w:val="0"/>
        </w:rPr>
        <w:t>a</w:t>
      </w:r>
      <w:r w:rsidRPr="00D54C60">
        <w:rPr>
          <w:rStyle w:val="Forte"/>
          <w:b w:val="0"/>
        </w:rPr>
        <w:t>mento prévio</w:t>
      </w:r>
      <w:r w:rsidRPr="00D54C60">
        <w:rPr>
          <w:b/>
        </w:rPr>
        <w:t xml:space="preserve"> </w:t>
      </w:r>
      <w:r>
        <w:t xml:space="preserve">com </w:t>
      </w:r>
      <w:r w:rsidR="00D54C60">
        <w:t>a Secretaria Municipal de Obras</w:t>
      </w:r>
      <w:r>
        <w:t xml:space="preserve">, através do telefone </w:t>
      </w:r>
      <w:r w:rsidR="00D54C60">
        <w:t>(34)3456-1900</w:t>
      </w:r>
      <w:r>
        <w:t xml:space="preserve"> ou e-mail </w:t>
      </w:r>
      <w:hyperlink r:id="rId9" w:history="1">
        <w:r w:rsidR="00D54C60" w:rsidRPr="00B86527">
          <w:rPr>
            <w:rStyle w:val="Hyperlink"/>
          </w:rPr>
          <w:t>obras@uniaodeminas.mg.gov.br</w:t>
        </w:r>
      </w:hyperlink>
      <w:r w:rsidR="00D54C60">
        <w:t xml:space="preserve">. </w:t>
      </w:r>
    </w:p>
    <w:p w14:paraId="202526A8" w14:textId="46D1846F" w:rsidR="008E33E9" w:rsidRDefault="008E33E9" w:rsidP="008E33E9">
      <w:pPr>
        <w:pStyle w:val="NormalWeb"/>
      </w:pPr>
      <w:r>
        <w:t>A visita será acompanhada por representante técnico da Prefeitura e, ao final, será em</w:t>
      </w:r>
      <w:r>
        <w:t>i</w:t>
      </w:r>
      <w:r>
        <w:t xml:space="preserve">tido um </w:t>
      </w:r>
      <w:r w:rsidRPr="00D54C60">
        <w:rPr>
          <w:rStyle w:val="Forte"/>
          <w:b w:val="0"/>
        </w:rPr>
        <w:t>Atestado de Visita Técnica</w:t>
      </w:r>
      <w:r>
        <w:t xml:space="preserve">, que deverá ser apresentado junto à documentação de habilitação, </w:t>
      </w:r>
      <w:proofErr w:type="gramStart"/>
      <w:r>
        <w:t>sob pena</w:t>
      </w:r>
      <w:proofErr w:type="gramEnd"/>
      <w:r>
        <w:t xml:space="preserve"> de desclassificação da proposta.</w:t>
      </w:r>
    </w:p>
    <w:p w14:paraId="239378A2" w14:textId="439BD93C" w:rsidR="003A7A19" w:rsidRDefault="008E33E9" w:rsidP="00D54C60">
      <w:pPr>
        <w:pStyle w:val="NormalWeb"/>
      </w:pPr>
      <w:r>
        <w:t xml:space="preserve">A ausência de realização da visita técnica ou a não apresentação do respectivo atestado implicará na </w:t>
      </w:r>
      <w:r>
        <w:rPr>
          <w:rStyle w:val="Forte"/>
        </w:rPr>
        <w:t>desclassificação automática</w:t>
      </w:r>
      <w:r>
        <w:t xml:space="preserve"> da licitante.</w:t>
      </w:r>
    </w:p>
    <w:p w14:paraId="010B153B" w14:textId="213A2E9C" w:rsidR="003A7A19" w:rsidRDefault="0076297D" w:rsidP="00B66D0D">
      <w:pPr>
        <w:pStyle w:val="Ttulo2"/>
        <w:spacing w:before="0" w:after="0" w:line="240" w:lineRule="auto"/>
      </w:pPr>
      <w:r w:rsidRPr="00AE36FC">
        <w:t>Para a vistoria o licitante, ou o seu representante legal, deverá estar devidamente identificado, apresentando documento de identidade civil e documento expedido pela empresa comprova</w:t>
      </w:r>
      <w:r w:rsidR="003A7A19">
        <w:t>ndo sua habilitação para o ato;</w:t>
      </w:r>
    </w:p>
    <w:p w14:paraId="6B879BFE" w14:textId="77777777" w:rsidR="003A7A19" w:rsidRDefault="003A7A19" w:rsidP="00B66D0D">
      <w:pPr>
        <w:pStyle w:val="Ttulo2"/>
        <w:spacing w:before="0" w:after="0" w:line="240" w:lineRule="auto"/>
      </w:pPr>
    </w:p>
    <w:p w14:paraId="041DA2A4" w14:textId="77777777" w:rsidR="003A7A19" w:rsidRDefault="0076297D" w:rsidP="00B66D0D">
      <w:pPr>
        <w:pStyle w:val="Ttulo2"/>
        <w:spacing w:before="0" w:after="0" w:line="240" w:lineRule="auto"/>
      </w:pPr>
      <w:r w:rsidRPr="00AE36FC">
        <w:t xml:space="preserve">Eventuais dúvidas de natureza técnica decorrentes da realização da vistoria deverão ser encaminhadas exclusivamente para o e-mail </w:t>
      </w:r>
      <w:r w:rsidR="005D6D4A" w:rsidRPr="00AE36FC">
        <w:t>obras@uniaodeminas.mg.gov.br</w:t>
      </w:r>
      <w:r w:rsidRPr="00AE36FC">
        <w:t xml:space="preserve"> em até 24 (vinte e quatro) horas antes da data fixada par</w:t>
      </w:r>
      <w:r w:rsidR="003A7A19">
        <w:t>a a abertura da sessão pública.</w:t>
      </w:r>
    </w:p>
    <w:p w14:paraId="7D189A4A" w14:textId="77777777" w:rsidR="003A7A19" w:rsidRPr="003A7A19" w:rsidRDefault="003A7A19" w:rsidP="00B66D0D"/>
    <w:p w14:paraId="6A8632EF" w14:textId="77777777" w:rsidR="0076297D" w:rsidRPr="00AE36FC" w:rsidRDefault="0076297D" w:rsidP="00B66D0D">
      <w:pPr>
        <w:pStyle w:val="Ttulo2"/>
        <w:spacing w:before="0" w:after="0" w:line="240" w:lineRule="auto"/>
      </w:pPr>
      <w:r w:rsidRPr="00AE36FC">
        <w:t>As despesas com a realização da vistoria técnica serão exclusivas da Empresa interessada na sua realização.</w:t>
      </w:r>
    </w:p>
    <w:bookmarkEnd w:id="30"/>
    <w:bookmarkEnd w:id="31"/>
    <w:p w14:paraId="2C1F02C5" w14:textId="77777777" w:rsidR="00386C5B" w:rsidRPr="00AE36FC" w:rsidRDefault="00386C5B" w:rsidP="00B66D0D">
      <w:pPr>
        <w:jc w:val="center"/>
        <w:rPr>
          <w:rFonts w:ascii="Times New Roman" w:hAnsi="Times New Roman" w:cs="Times New Roman"/>
          <w:b/>
          <w:color w:val="FF0000"/>
        </w:rPr>
      </w:pPr>
    </w:p>
    <w:p w14:paraId="32BD184D" w14:textId="77777777" w:rsidR="00AA5884" w:rsidRDefault="00F83E44" w:rsidP="00B66D0D">
      <w:pPr>
        <w:pStyle w:val="Ttulo1"/>
        <w:spacing w:before="0" w:after="0" w:line="240" w:lineRule="auto"/>
      </w:pPr>
      <w:bookmarkStart w:id="36" w:name="_Toc155103177"/>
      <w:bookmarkStart w:id="37" w:name="_Toc155103339"/>
      <w:bookmarkStart w:id="38" w:name="_Toc155295267"/>
      <w:r w:rsidRPr="003A7A19">
        <w:t>Exigências de habilitação</w:t>
      </w:r>
      <w:bookmarkEnd w:id="36"/>
      <w:bookmarkEnd w:id="37"/>
      <w:bookmarkEnd w:id="38"/>
    </w:p>
    <w:p w14:paraId="53C0BA0B" w14:textId="77777777" w:rsidR="004B36C1" w:rsidRPr="004B36C1" w:rsidRDefault="004B36C1" w:rsidP="004B36C1"/>
    <w:p w14:paraId="1B59FE98" w14:textId="503D341D" w:rsidR="00FE7913" w:rsidRPr="00411048" w:rsidRDefault="00FE7913" w:rsidP="00B66D0D">
      <w:pPr>
        <w:pStyle w:val="Ttulo2"/>
        <w:spacing w:before="0" w:after="0" w:line="240" w:lineRule="auto"/>
        <w:rPr>
          <w:caps/>
        </w:rPr>
      </w:pPr>
      <w:r w:rsidRPr="00411048">
        <w:rPr>
          <w:lang w:eastAsia="pt-BR"/>
        </w:rPr>
        <w:t>HABILITAÇÃO JURÍDICA, FISCAL E ECONÔMICA</w:t>
      </w:r>
      <w:r w:rsidR="00CA6F50">
        <w:rPr>
          <w:lang w:eastAsia="pt-BR"/>
        </w:rPr>
        <w:t xml:space="preserve">. </w:t>
      </w:r>
      <w:r w:rsidRPr="00411048">
        <w:rPr>
          <w:lang w:eastAsia="pt-BR"/>
        </w:rPr>
        <w:t xml:space="preserve"> </w:t>
      </w:r>
    </w:p>
    <w:p w14:paraId="61F5DE84" w14:textId="77777777" w:rsidR="00B66D0D" w:rsidRDefault="00B66D0D" w:rsidP="00B66D0D">
      <w:pPr>
        <w:pStyle w:val="Ttulo3"/>
        <w:spacing w:before="0" w:after="0" w:line="240" w:lineRule="auto"/>
        <w:ind w:left="0" w:firstLine="0"/>
      </w:pPr>
    </w:p>
    <w:p w14:paraId="6688BEAB" w14:textId="77777777" w:rsidR="006D23EE" w:rsidRPr="008D5BAB" w:rsidRDefault="006D23EE" w:rsidP="00B66D0D">
      <w:pPr>
        <w:pStyle w:val="Ttulo3"/>
        <w:spacing w:before="0" w:after="0" w:line="240" w:lineRule="auto"/>
        <w:ind w:left="0" w:firstLine="0"/>
      </w:pPr>
      <w:r w:rsidRPr="008D5BAB">
        <w:t>Ato Constitutivo</w:t>
      </w:r>
      <w:r w:rsidR="00F34137">
        <w:t>:</w:t>
      </w:r>
    </w:p>
    <w:p w14:paraId="2707A1D4" w14:textId="77777777" w:rsidR="006D23EE" w:rsidRPr="008D5BAB" w:rsidRDefault="006D23EE" w:rsidP="00B66D0D">
      <w:pPr>
        <w:pStyle w:val="Ttulo2"/>
        <w:spacing w:before="0" w:after="0" w:line="240" w:lineRule="auto"/>
      </w:pPr>
      <w:r w:rsidRPr="008D5BAB">
        <w:t>No caso de empresário individual: inscrição no Registro Público de Empresas Mercantis, a cargo da Junta Comercial da respectiva sede ou;</w:t>
      </w:r>
    </w:p>
    <w:p w14:paraId="6AD81795" w14:textId="77777777" w:rsidR="006D23EE" w:rsidRPr="008D5BAB" w:rsidRDefault="006D23EE" w:rsidP="00B66D0D">
      <w:pPr>
        <w:pStyle w:val="Ttulo2"/>
        <w:spacing w:before="0" w:after="0" w:line="240" w:lineRule="auto"/>
      </w:pPr>
      <w:r w:rsidRPr="008D5BAB">
        <w:t>Ato constitutivo - Estatuto ou Contrato Social - e alterações em vigor, devidamente registradas e arquivadas na repartição competente, para as Sociedades Comerciais, e, em se tratando de Sociedades por Ações, acompanhado de documentos de eleição de seus administradores, ou;</w:t>
      </w:r>
    </w:p>
    <w:p w14:paraId="7F0D9999" w14:textId="77777777" w:rsidR="006D23EE" w:rsidRPr="008D5BAB" w:rsidRDefault="006D23EE" w:rsidP="00B66D0D">
      <w:pPr>
        <w:pStyle w:val="Ttulo2"/>
        <w:spacing w:before="0" w:after="0" w:line="240" w:lineRule="auto"/>
      </w:pPr>
      <w:r w:rsidRPr="008D5BAB">
        <w:t>Inscrição do ato constitutivo, no caso de Sociedades Civis, acompanhada de prova da diretoria em exercício, ou;</w:t>
      </w:r>
    </w:p>
    <w:p w14:paraId="47CA8721" w14:textId="77777777" w:rsidR="007A30C7" w:rsidRDefault="006D23EE" w:rsidP="00B66D0D">
      <w:pPr>
        <w:pStyle w:val="Ttulo2"/>
        <w:spacing w:before="0" w:after="0" w:line="240" w:lineRule="auto"/>
      </w:pPr>
      <w:r w:rsidRPr="008D5BAB">
        <w:lastRenderedPageBreak/>
        <w:t>Decreto de autorização, em se tratando de empresas ou sociedade estrangeira em funcionamento no País, e ato de registro ou autorização para funcionamento expedido pelo órgão competente, quando a atividade assim o exigir</w:t>
      </w:r>
      <w:r w:rsidR="007A30C7">
        <w:t>;</w:t>
      </w:r>
    </w:p>
    <w:p w14:paraId="3FAEE344" w14:textId="77777777" w:rsidR="00EB54BB" w:rsidRPr="00EB54BB" w:rsidRDefault="006D23EE" w:rsidP="00B66D0D">
      <w:pPr>
        <w:pStyle w:val="Ttulo2"/>
        <w:spacing w:before="0" w:after="0" w:line="240" w:lineRule="auto"/>
        <w:rPr>
          <w:szCs w:val="20"/>
        </w:rPr>
      </w:pPr>
      <w:r w:rsidRPr="008D5BAB">
        <w:t>Em se tratando de Microempreendedor Individual – MEI: Certificado da Condição de Microempreendedor Individual - CCMEI, cuja aceitação ficará condicionada à verificação da autenticidade no sítio www.portaldoempreendedor.gov.br, ou;</w:t>
      </w:r>
    </w:p>
    <w:p w14:paraId="33517F38" w14:textId="77777777" w:rsidR="00EB54BB" w:rsidRPr="00EB54BB" w:rsidRDefault="00EB54BB" w:rsidP="00B66D0D">
      <w:pPr>
        <w:pStyle w:val="Ttulo2"/>
        <w:spacing w:before="0" w:after="0" w:line="240" w:lineRule="auto"/>
      </w:pPr>
      <w:r w:rsidRPr="00EB54BB">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r w:rsidR="000A0CE2">
        <w:t>.</w:t>
      </w:r>
    </w:p>
    <w:p w14:paraId="588A672D" w14:textId="77777777" w:rsidR="006D23EE" w:rsidRPr="008D5BAB" w:rsidRDefault="006D23EE" w:rsidP="00B66D0D">
      <w:pPr>
        <w:pStyle w:val="Ttulo3"/>
        <w:spacing w:before="0" w:after="0" w:line="240" w:lineRule="auto"/>
        <w:ind w:left="737" w:firstLine="0"/>
      </w:pPr>
      <w:r w:rsidRPr="008D5BAB">
        <w:t>Prova de Inscrição no CNPJ. O documento deverá ser expedido no máximo 90 (Noventa) dias antes da data do recebimento dos envelopes;</w:t>
      </w:r>
    </w:p>
    <w:p w14:paraId="50A50F66" w14:textId="77777777" w:rsidR="006D23EE" w:rsidRPr="008D5BAB" w:rsidRDefault="006D23EE" w:rsidP="00B66D0D">
      <w:pPr>
        <w:pStyle w:val="Ttulo3"/>
        <w:spacing w:before="0" w:after="0" w:line="240" w:lineRule="auto"/>
        <w:ind w:left="737" w:firstLine="0"/>
      </w:pPr>
      <w:r w:rsidRPr="008D5BAB">
        <w:t>Prova de regularidade relativa ao Fundo de Garantia por Tempo de Serviço – FGTS, emitida pela Caixa Econômica Federal em vigor;</w:t>
      </w:r>
    </w:p>
    <w:p w14:paraId="674CA507" w14:textId="77777777" w:rsidR="006D23EE" w:rsidRPr="008D5BAB" w:rsidRDefault="006D23EE" w:rsidP="00B66D0D">
      <w:pPr>
        <w:pStyle w:val="Ttulo3"/>
        <w:spacing w:before="0" w:after="0" w:line="240" w:lineRule="auto"/>
        <w:ind w:left="737" w:firstLine="0"/>
      </w:pPr>
      <w:r w:rsidRPr="008D5BAB">
        <w:t>Prova de regularidade perante a Justiça do Trabalho, mediante a apresentação de Certidão Negativa de Débitos Trabalhistas (CNDT), ou Certidão Positiva de Débitos Trabalhistas com os mesmos efeitos da CNDT conforme lei 12.440, de 07 de julho de 2011, em vigor;</w:t>
      </w:r>
    </w:p>
    <w:p w14:paraId="0263E9BE" w14:textId="77777777" w:rsidR="006D23EE" w:rsidRPr="008D5BAB" w:rsidRDefault="006D23EE" w:rsidP="00B66D0D">
      <w:pPr>
        <w:pStyle w:val="Ttulo3"/>
        <w:spacing w:before="0" w:after="0" w:line="240" w:lineRule="auto"/>
        <w:ind w:left="737" w:firstLine="0"/>
      </w:pPr>
      <w:r w:rsidRPr="008D5BAB">
        <w:t>Prova de regularidade para com a Fazenda Federal e a Seguridade Social, incluindo os Débitos Previdenciários, mediante apresentação de Certidão Conjunta de Débitos Relativos a Tributos Federais e à Dívida Ativa da União, emitida pela Secretaria da Receita Federal do Brasil ou pela Procuradoria-Geral da Fazenda Nacional, certidão negativa ou positiva com efeito negativa, em vigor;</w:t>
      </w:r>
    </w:p>
    <w:p w14:paraId="4E0ADC97" w14:textId="77777777" w:rsidR="006D23EE" w:rsidRPr="008D5BAB" w:rsidRDefault="006D23EE" w:rsidP="00B66D0D">
      <w:pPr>
        <w:pStyle w:val="Ttulo3"/>
        <w:spacing w:before="0" w:after="0" w:line="240" w:lineRule="auto"/>
        <w:ind w:left="737" w:firstLine="0"/>
      </w:pPr>
      <w:r w:rsidRPr="008D5BAB">
        <w:t>Prova de regularidade para com a Fazenda Estadual do domicílio ou sede da licitante, mediante apresentação de certidão emitida pela Secretaria competente do Estado, Certidão Negativa ou Positiva com efeito Negativa, em vigor;</w:t>
      </w:r>
    </w:p>
    <w:p w14:paraId="11BD5A09" w14:textId="77777777" w:rsidR="006D23EE" w:rsidRPr="008D5BAB" w:rsidRDefault="006D23EE" w:rsidP="00B66D0D">
      <w:pPr>
        <w:pStyle w:val="Ttulo3"/>
        <w:spacing w:before="0" w:after="0" w:line="240" w:lineRule="auto"/>
        <w:ind w:left="737" w:firstLine="0"/>
      </w:pPr>
      <w:r w:rsidRPr="008D5BAB">
        <w:t>Prova de regularidade para com a Fazenda Municipal do domicílio ou sede da licitante, mediante apresentação de certidão emitida pela Secretaria competente do Município, Certidão Negativa ou Positiva com efeito Negativa, em vigor;</w:t>
      </w:r>
    </w:p>
    <w:p w14:paraId="2833D932" w14:textId="77777777" w:rsidR="006D23EE" w:rsidRPr="008D5BAB" w:rsidRDefault="006D23EE" w:rsidP="00B66D0D">
      <w:pPr>
        <w:pStyle w:val="Ttulo3"/>
        <w:spacing w:before="0" w:after="0" w:line="240" w:lineRule="auto"/>
        <w:ind w:left="737" w:firstLine="0"/>
      </w:pPr>
      <w:r w:rsidRPr="008D5BAB">
        <w:t>Certidão Negativa de Falência ou Concordata expedida pelo distribuidor da sede da pessoa jurídica. Caso o documento não declare sua validade somente será aceito documento expedido no máximo 90 (noventa) dias antes da data do recebimento dos envelopes;</w:t>
      </w:r>
    </w:p>
    <w:p w14:paraId="08D9DA9D" w14:textId="77777777" w:rsidR="00B66D0D" w:rsidRDefault="006D23EE" w:rsidP="00B66D0D">
      <w:pPr>
        <w:pStyle w:val="Ttulo3"/>
        <w:spacing w:before="0" w:after="0" w:line="240" w:lineRule="auto"/>
        <w:ind w:left="737" w:firstLine="0"/>
      </w:pPr>
      <w:r w:rsidRPr="008D5BAB">
        <w:t xml:space="preserve">Certidão Negativa de Falência, Concordata ou Recuperação Judicial; expedida pelo distribuidor da sede da pessoa jurídica ou comprovante </w:t>
      </w:r>
      <w:proofErr w:type="gramStart"/>
      <w:r w:rsidRPr="008D5BAB">
        <w:t>da</w:t>
      </w:r>
      <w:proofErr w:type="gramEnd"/>
    </w:p>
    <w:p w14:paraId="68202968" w14:textId="28A47727" w:rsidR="006D23EE" w:rsidRPr="008D5BAB" w:rsidRDefault="006D23EE" w:rsidP="00B66D0D">
      <w:pPr>
        <w:pStyle w:val="Ttulo3"/>
        <w:spacing w:before="0" w:after="0" w:line="240" w:lineRule="auto"/>
        <w:ind w:left="737" w:firstLine="0"/>
      </w:pPr>
      <w:proofErr w:type="gramStart"/>
      <w:r w:rsidRPr="008D5BAB">
        <w:t>homologação</w:t>
      </w:r>
      <w:proofErr w:type="gramEnd"/>
      <w:r w:rsidRPr="008D5BAB">
        <w:t>/deferimento pelo juízo competente do plano de recuperação judicial/extrajudicial em vigor;</w:t>
      </w:r>
    </w:p>
    <w:p w14:paraId="34E1573E" w14:textId="77777777" w:rsidR="006D23EE" w:rsidRPr="008D5BAB" w:rsidRDefault="006D23EE" w:rsidP="00B66D0D">
      <w:pPr>
        <w:pStyle w:val="Ttulo3"/>
        <w:spacing w:before="0" w:after="0" w:line="240" w:lineRule="auto"/>
        <w:ind w:left="0" w:firstLine="708"/>
      </w:pPr>
      <w:r w:rsidRPr="008D5BAB">
        <w:t>Documento de identificação dos sócios da empresa com número do CPF e RG;</w:t>
      </w:r>
    </w:p>
    <w:p w14:paraId="43DCC4E8" w14:textId="77777777" w:rsidR="006D23EE" w:rsidRPr="008D5BAB" w:rsidRDefault="006D23EE" w:rsidP="00B66D0D">
      <w:pPr>
        <w:pStyle w:val="Ttulo3"/>
        <w:spacing w:before="0" w:after="0" w:line="240" w:lineRule="auto"/>
      </w:pPr>
      <w:r w:rsidRPr="008D5BAB">
        <w:t>Alvará de localização e funcionamento, com validade para o exercício 202</w:t>
      </w:r>
      <w:r>
        <w:t>4</w:t>
      </w:r>
      <w:r w:rsidRPr="008D5BAB">
        <w:t>;</w:t>
      </w:r>
    </w:p>
    <w:p w14:paraId="077ADAE4" w14:textId="77777777" w:rsidR="006D23EE" w:rsidRDefault="006D23EE" w:rsidP="00B66D0D">
      <w:pPr>
        <w:pStyle w:val="Ttulo3"/>
        <w:spacing w:before="0" w:after="0" w:line="240" w:lineRule="auto"/>
        <w:ind w:left="737" w:firstLine="0"/>
      </w:pPr>
      <w:r w:rsidRPr="008D5BAB">
        <w:t xml:space="preserve">Declaração expressa de que a licitante não emprega trabalhador nas situações previstas no inciso XXXIII do art. 7° da Constituição Federal, assinada por sócio, diretor ou procurador que tenha poderes para tal </w:t>
      </w:r>
      <w:proofErr w:type="gramStart"/>
      <w:r w:rsidRPr="008D5BAB">
        <w:t>investidura</w:t>
      </w:r>
      <w:proofErr w:type="gramEnd"/>
    </w:p>
    <w:p w14:paraId="0F2C11CE" w14:textId="77777777" w:rsidR="006D23EE" w:rsidRDefault="006D23EE" w:rsidP="00B66D0D">
      <w:pPr>
        <w:pStyle w:val="Ttulo3"/>
        <w:spacing w:before="0" w:after="0" w:line="240" w:lineRule="auto"/>
      </w:pPr>
      <w:r w:rsidRPr="008D5BAB">
        <w:t>Declaração de enquadramento de microempresa, empresa de pequeno porte, se for o caso;</w:t>
      </w:r>
    </w:p>
    <w:p w14:paraId="28B3CF6C" w14:textId="77777777" w:rsidR="006D23EE" w:rsidRDefault="006D23EE" w:rsidP="00B66D0D">
      <w:pPr>
        <w:pStyle w:val="Ttulo3"/>
        <w:spacing w:before="0" w:after="0" w:line="240" w:lineRule="auto"/>
      </w:pPr>
      <w:r w:rsidRPr="008D5BAB">
        <w:t>Declaração de atendimento pleno a todos os requisitos de habilitação;</w:t>
      </w:r>
    </w:p>
    <w:p w14:paraId="55C22C08" w14:textId="77777777" w:rsidR="00B66D0D" w:rsidRDefault="00B66D0D" w:rsidP="00B66D0D">
      <w:pPr>
        <w:pStyle w:val="Ttulo2"/>
        <w:spacing w:before="0" w:after="0" w:line="240" w:lineRule="auto"/>
      </w:pPr>
    </w:p>
    <w:p w14:paraId="152935EF" w14:textId="77777777" w:rsidR="006D23EE" w:rsidRPr="00AE2070" w:rsidRDefault="000A0CE2" w:rsidP="00B66D0D">
      <w:pPr>
        <w:pStyle w:val="Ttulo2"/>
        <w:spacing w:before="0" w:after="0" w:line="240" w:lineRule="auto"/>
      </w:pPr>
      <w:r w:rsidRPr="00AE2070">
        <w:lastRenderedPageBreak/>
        <w:t>QUALIFICAÇÃO TÉCNICA</w:t>
      </w:r>
    </w:p>
    <w:p w14:paraId="5BA88626" w14:textId="77777777" w:rsidR="00B66D0D" w:rsidRDefault="00B66D0D" w:rsidP="00B66D0D">
      <w:pPr>
        <w:pStyle w:val="Ttulo3"/>
        <w:spacing w:before="0" w:after="0" w:line="240" w:lineRule="auto"/>
        <w:ind w:left="737" w:firstLine="0"/>
        <w:rPr>
          <w:lang w:eastAsia="pt-BR"/>
        </w:rPr>
      </w:pPr>
    </w:p>
    <w:p w14:paraId="432DD3C2" w14:textId="77777777" w:rsidR="002B76C2" w:rsidRPr="00AE2070" w:rsidRDefault="002B76C2" w:rsidP="00B66D0D">
      <w:pPr>
        <w:pStyle w:val="Ttulo3"/>
        <w:spacing w:before="0" w:after="0" w:line="240" w:lineRule="auto"/>
        <w:ind w:left="737" w:firstLine="0"/>
        <w:rPr>
          <w:lang w:eastAsia="pt-BR"/>
        </w:rPr>
      </w:pPr>
      <w:r w:rsidRPr="00AE2070">
        <w:rPr>
          <w:lang w:eastAsia="pt-BR"/>
        </w:rPr>
        <w:t xml:space="preserve">Registro ou inscrição da </w:t>
      </w:r>
      <w:r w:rsidRPr="0082055A">
        <w:rPr>
          <w:bCs/>
          <w:lang w:eastAsia="pt-BR"/>
        </w:rPr>
        <w:t>empresa licitante</w:t>
      </w:r>
      <w:r w:rsidRPr="00AE2070">
        <w:rPr>
          <w:lang w:eastAsia="pt-BR"/>
        </w:rPr>
        <w:t xml:space="preserve"> no Conselho Regional de Engenharia e Agronomia - CREA e/ou Conselho de Arquitetura e Urbanismo - CAU, conforme as áreas de atuação e compatíveis com o objeto ora licitado, em plena validade;</w:t>
      </w:r>
    </w:p>
    <w:p w14:paraId="50218F58" w14:textId="6A843B84" w:rsidR="002B76C2" w:rsidRPr="00AE2070" w:rsidRDefault="002B76C2" w:rsidP="00B66D0D">
      <w:pPr>
        <w:pStyle w:val="Ttulo3"/>
        <w:spacing w:before="0" w:after="0" w:line="240" w:lineRule="auto"/>
        <w:ind w:left="737" w:firstLine="0"/>
        <w:rPr>
          <w:lang w:eastAsia="pt-BR"/>
        </w:rPr>
      </w:pPr>
      <w:bookmarkStart w:id="39" w:name="_Ref105394504"/>
      <w:r w:rsidRPr="00AE2070">
        <w:rPr>
          <w:lang w:eastAsia="pt-BR"/>
        </w:rPr>
        <w:t xml:space="preserve">Comprovação da </w:t>
      </w:r>
      <w:r w:rsidRPr="0082055A">
        <w:rPr>
          <w:bCs/>
          <w:lang w:eastAsia="pt-BR"/>
        </w:rPr>
        <w:t>capacitação técnico-operacional</w:t>
      </w:r>
      <w:r w:rsidRPr="0082055A">
        <w:rPr>
          <w:lang w:eastAsia="pt-BR"/>
        </w:rPr>
        <w:t>:</w:t>
      </w:r>
      <w:r w:rsidRPr="00AE2070">
        <w:rPr>
          <w:lang w:eastAsia="pt-BR"/>
        </w:rPr>
        <w:t xml:space="preserve"> Apresentação de um ou mais atestados de capacidade técnica, fornecidos por Pessoa Jurídica de Direito Público ou Privado devidamente identificada, em nome do licitante, relativo à execução de serviços compatíveis com as características do objeto da presente licitação, comprovando já ter executado o mínimo de 50% dos serviços objetos do termo de referência, notadamente daquilo que se refere </w:t>
      </w:r>
      <w:proofErr w:type="gramStart"/>
      <w:r w:rsidRPr="00AE2070">
        <w:rPr>
          <w:lang w:eastAsia="pt-BR"/>
        </w:rPr>
        <w:t>as</w:t>
      </w:r>
      <w:proofErr w:type="gramEnd"/>
      <w:r w:rsidRPr="00AE2070">
        <w:rPr>
          <w:lang w:eastAsia="pt-BR"/>
        </w:rPr>
        <w:t xml:space="preserve"> parcelas relevantes da contratação, nos Termos da Súmula 263 do TCU, que corresponde a </w:t>
      </w:r>
      <w:r w:rsidR="00050569" w:rsidRPr="00AE2070">
        <w:rPr>
          <w:lang w:eastAsia="pt-BR"/>
        </w:rPr>
        <w:t xml:space="preserve"> uma construção de um galpão em estrutura metálica de 127,35m²</w:t>
      </w:r>
      <w:bookmarkEnd w:id="39"/>
      <w:r w:rsidR="00050569" w:rsidRPr="00AE2070">
        <w:rPr>
          <w:lang w:eastAsia="pt-BR"/>
        </w:rPr>
        <w:t xml:space="preserve">. </w:t>
      </w:r>
    </w:p>
    <w:p w14:paraId="3A61D620" w14:textId="77777777" w:rsidR="00B66D0D" w:rsidRDefault="002B76C2" w:rsidP="00B66D0D">
      <w:pPr>
        <w:pStyle w:val="Ttulo3"/>
        <w:spacing w:before="0" w:after="0" w:line="240" w:lineRule="auto"/>
        <w:rPr>
          <w:lang w:eastAsia="pt-BR"/>
        </w:rPr>
      </w:pPr>
      <w:r w:rsidRPr="008B4978">
        <w:rPr>
          <w:lang w:eastAsia="pt-BR"/>
        </w:rPr>
        <w:t>Registro ou inscrição do</w:t>
      </w:r>
      <w:r w:rsidRPr="0082055A">
        <w:rPr>
          <w:lang w:eastAsia="pt-BR"/>
        </w:rPr>
        <w:t xml:space="preserve"> </w:t>
      </w:r>
      <w:r w:rsidRPr="0082055A">
        <w:rPr>
          <w:bCs/>
          <w:lang w:eastAsia="pt-BR"/>
        </w:rPr>
        <w:t>profissional</w:t>
      </w:r>
      <w:r w:rsidRPr="008B4978">
        <w:rPr>
          <w:lang w:eastAsia="pt-BR"/>
        </w:rPr>
        <w:t xml:space="preserve"> no Co</w:t>
      </w:r>
      <w:r w:rsidR="00B66D0D">
        <w:rPr>
          <w:lang w:eastAsia="pt-BR"/>
        </w:rPr>
        <w:t>nselho Regional de Engenharia</w:t>
      </w:r>
    </w:p>
    <w:p w14:paraId="328502F4" w14:textId="5660524E" w:rsidR="002B76C2" w:rsidRPr="008B4978" w:rsidRDefault="002B76C2" w:rsidP="00B66D0D">
      <w:pPr>
        <w:pStyle w:val="Ttulo3"/>
        <w:spacing w:before="0" w:after="0" w:line="240" w:lineRule="auto"/>
        <w:rPr>
          <w:lang w:eastAsia="pt-BR"/>
        </w:rPr>
      </w:pPr>
      <w:r w:rsidRPr="008B4978">
        <w:rPr>
          <w:lang w:eastAsia="pt-BR"/>
        </w:rPr>
        <w:t>Agronomia - CREA e/ou Conselho de Arquitetura e Urbanismo - CAU, conforme as áreas de atuação e compatíveis com o objeto ora licitado, em plena validade;</w:t>
      </w:r>
    </w:p>
    <w:p w14:paraId="76AEDD52" w14:textId="77777777" w:rsidR="00B66D0D" w:rsidRDefault="002B76C2" w:rsidP="00B66D0D">
      <w:pPr>
        <w:pStyle w:val="Ttulo3"/>
        <w:spacing w:before="0" w:after="0" w:line="240" w:lineRule="auto"/>
        <w:rPr>
          <w:lang w:eastAsia="pt-BR"/>
        </w:rPr>
      </w:pPr>
      <w:r w:rsidRPr="008B4978">
        <w:rPr>
          <w:lang w:eastAsia="pt-BR"/>
        </w:rPr>
        <w:t xml:space="preserve">Comprovação da </w:t>
      </w:r>
      <w:r w:rsidRPr="0082055A">
        <w:rPr>
          <w:bCs/>
          <w:lang w:eastAsia="pt-BR"/>
        </w:rPr>
        <w:t>capacitação técnico-profissional</w:t>
      </w:r>
      <w:r w:rsidR="00B66D0D" w:rsidRPr="0082055A">
        <w:rPr>
          <w:lang w:eastAsia="pt-BR"/>
        </w:rPr>
        <w:t xml:space="preserve">, </w:t>
      </w:r>
      <w:r w:rsidR="00B66D0D">
        <w:rPr>
          <w:lang w:eastAsia="pt-BR"/>
        </w:rPr>
        <w:t xml:space="preserve">mediante apresentação </w:t>
      </w:r>
      <w:proofErr w:type="gramStart"/>
      <w:r w:rsidR="00B66D0D">
        <w:rPr>
          <w:lang w:eastAsia="pt-BR"/>
        </w:rPr>
        <w:t>de</w:t>
      </w:r>
      <w:proofErr w:type="gramEnd"/>
    </w:p>
    <w:p w14:paraId="71F49580" w14:textId="77777777" w:rsidR="00B66D0D" w:rsidRDefault="002B76C2" w:rsidP="00B66D0D">
      <w:pPr>
        <w:pStyle w:val="Ttulo3"/>
        <w:spacing w:before="0" w:after="0" w:line="240" w:lineRule="auto"/>
        <w:rPr>
          <w:lang w:eastAsia="pt-BR"/>
        </w:rPr>
      </w:pPr>
      <w:r w:rsidRPr="008B4978">
        <w:rPr>
          <w:lang w:eastAsia="pt-BR"/>
        </w:rPr>
        <w:t>Certidão de Acervo Técnico - CAT, expedida</w:t>
      </w:r>
      <w:r w:rsidR="00B66D0D">
        <w:rPr>
          <w:lang w:eastAsia="pt-BR"/>
        </w:rPr>
        <w:t xml:space="preserve"> pelo CREA da região </w:t>
      </w:r>
      <w:proofErr w:type="gramStart"/>
      <w:r w:rsidR="00B66D0D">
        <w:rPr>
          <w:lang w:eastAsia="pt-BR"/>
        </w:rPr>
        <w:t>pertinente</w:t>
      </w:r>
      <w:proofErr w:type="gramEnd"/>
    </w:p>
    <w:p w14:paraId="0CC33C05" w14:textId="77777777" w:rsidR="00B66D0D" w:rsidRDefault="002B76C2" w:rsidP="00B66D0D">
      <w:pPr>
        <w:pStyle w:val="Ttulo3"/>
        <w:spacing w:before="0" w:after="0" w:line="240" w:lineRule="auto"/>
        <w:rPr>
          <w:lang w:eastAsia="pt-BR"/>
        </w:rPr>
      </w:pPr>
      <w:proofErr w:type="gramStart"/>
      <w:r w:rsidRPr="008B4978">
        <w:rPr>
          <w:lang w:eastAsia="pt-BR"/>
        </w:rPr>
        <w:t>ou</w:t>
      </w:r>
      <w:proofErr w:type="gramEnd"/>
      <w:r w:rsidRPr="008B4978">
        <w:rPr>
          <w:lang w:eastAsia="pt-BR"/>
        </w:rPr>
        <w:t xml:space="preserve"> da sede do licitante, nos termos da legi</w:t>
      </w:r>
      <w:r w:rsidR="00B66D0D">
        <w:rPr>
          <w:lang w:eastAsia="pt-BR"/>
        </w:rPr>
        <w:t>slação aplicável, em nome do(s)</w:t>
      </w:r>
      <w:r w:rsidRPr="008B4978">
        <w:rPr>
          <w:lang w:eastAsia="pt-BR"/>
        </w:rPr>
        <w:t>r</w:t>
      </w:r>
    </w:p>
    <w:p w14:paraId="33CF1844" w14:textId="38E2461D" w:rsidR="002B76C2" w:rsidRPr="008B4978" w:rsidRDefault="002B76C2" w:rsidP="00B66D0D">
      <w:pPr>
        <w:pStyle w:val="Ttulo3"/>
        <w:spacing w:before="0" w:after="0" w:line="240" w:lineRule="auto"/>
        <w:rPr>
          <w:lang w:eastAsia="pt-BR"/>
        </w:rPr>
      </w:pPr>
      <w:proofErr w:type="spellStart"/>
      <w:proofErr w:type="gramStart"/>
      <w:r w:rsidRPr="008B4978">
        <w:rPr>
          <w:lang w:eastAsia="pt-BR"/>
        </w:rPr>
        <w:t>esponsável</w:t>
      </w:r>
      <w:proofErr w:type="spellEnd"/>
      <w:proofErr w:type="gramEnd"/>
      <w:r w:rsidRPr="008B4978">
        <w:rPr>
          <w:lang w:eastAsia="pt-BR"/>
        </w:rPr>
        <w:t>(</w:t>
      </w:r>
      <w:proofErr w:type="spellStart"/>
      <w:r w:rsidRPr="008B4978">
        <w:rPr>
          <w:lang w:eastAsia="pt-BR"/>
        </w:rPr>
        <w:t>is</w:t>
      </w:r>
      <w:proofErr w:type="spellEnd"/>
      <w:r w:rsidRPr="008B4978">
        <w:rPr>
          <w:lang w:eastAsia="pt-BR"/>
        </w:rPr>
        <w:t xml:space="preserve">) técnico(s)  e/ ou membros da equipe técnica que participarão dos serviços, que demonstre a Anotação de Responsabilidade Técnica - ART ou o Registro de Responsabilidade Técnica - RRT, relativo à execução dos serviços que compõem as parcelas de maior relevância técnica, conforme indicado no item </w:t>
      </w:r>
      <w:r w:rsidRPr="008B4978">
        <w:fldChar w:fldCharType="begin"/>
      </w:r>
      <w:r w:rsidRPr="008B4978">
        <w:instrText xml:space="preserve">REF _Ref105394504 \r \h \* MERGEFORMAT </w:instrText>
      </w:r>
      <w:r w:rsidRPr="008B4978">
        <w:fldChar w:fldCharType="separate"/>
      </w:r>
      <w:r w:rsidR="001F33B8">
        <w:rPr>
          <w:lang w:eastAsia="pt-BR"/>
        </w:rPr>
        <w:t>0</w:t>
      </w:r>
      <w:r w:rsidRPr="008B4978">
        <w:fldChar w:fldCharType="end"/>
      </w:r>
      <w:r w:rsidRPr="008B4978">
        <w:rPr>
          <w:lang w:eastAsia="pt-BR"/>
        </w:rPr>
        <w:t>.</w:t>
      </w:r>
    </w:p>
    <w:p w14:paraId="2AE2C970" w14:textId="77777777" w:rsidR="002B76C2" w:rsidRPr="008B4978" w:rsidRDefault="002B76C2" w:rsidP="00B66D0D">
      <w:pPr>
        <w:pStyle w:val="Ttulo3"/>
        <w:spacing w:before="0" w:after="0" w:line="240" w:lineRule="auto"/>
        <w:rPr>
          <w:lang w:eastAsia="pt-BR"/>
        </w:rPr>
      </w:pPr>
      <w:r w:rsidRPr="008B4978">
        <w:rPr>
          <w:lang w:eastAsia="pt-BR"/>
        </w:rPr>
        <w:t xml:space="preserve">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 estatuto social; o administrador ou o diretor; o empregado devidamente registrado em Carteira de Trabalho e Previdência Social; e </w:t>
      </w:r>
      <w:proofErr w:type="gramStart"/>
      <w:r w:rsidRPr="008B4978">
        <w:rPr>
          <w:lang w:eastAsia="pt-BR"/>
        </w:rPr>
        <w:t>o prestador de serviços com contrato escrito firmado com o licitante, ou com declaração de compromisso de vinculação contratual futura, caso</w:t>
      </w:r>
      <w:proofErr w:type="gramEnd"/>
      <w:r w:rsidRPr="008B4978">
        <w:rPr>
          <w:lang w:eastAsia="pt-BR"/>
        </w:rPr>
        <w:t xml:space="preserve"> o licitante se sagre vencedor desta licitação.</w:t>
      </w:r>
    </w:p>
    <w:p w14:paraId="59569445" w14:textId="77777777" w:rsidR="002B76C2" w:rsidRPr="008B4978" w:rsidRDefault="002B76C2" w:rsidP="00B66D0D">
      <w:pPr>
        <w:pStyle w:val="Ttulo3"/>
        <w:spacing w:before="0" w:after="0" w:line="240" w:lineRule="auto"/>
        <w:rPr>
          <w:lang w:eastAsia="pt-BR"/>
        </w:rPr>
      </w:pPr>
      <w:r w:rsidRPr="008B4978">
        <w:rPr>
          <w:lang w:eastAsia="pt-BR"/>
        </w:rPr>
        <w:t>A comprovação do licitante de possuir em seu quadro permanente, profissional de nível superior ou outro devidamente reconhecido pela entidade competente, deve ocorrer no ato da assinatura do contrato, confirmando a declaração de contratação futura do responsável técnico detentor do atestado apresentado conforme o subitem anterior.</w:t>
      </w:r>
    </w:p>
    <w:p w14:paraId="6982F8F3" w14:textId="77777777" w:rsidR="002B76C2" w:rsidRDefault="002B76C2" w:rsidP="00B66D0D">
      <w:pPr>
        <w:pStyle w:val="Ttulo3"/>
        <w:spacing w:before="0" w:after="0" w:line="240" w:lineRule="auto"/>
        <w:rPr>
          <w:lang w:eastAsia="pt-BR"/>
        </w:rPr>
      </w:pPr>
      <w:r w:rsidRPr="008B4978">
        <w:rPr>
          <w:lang w:eastAsia="pt-BR"/>
        </w:rPr>
        <w:t>No decorrer da execução dos serviços, os profissionais de que trata o subitem anterior poderão ser substituídos por profissionais de experiência equivalente ou superior, desde que a substituição seja aprovada por escrito pela CONTRATANTE.</w:t>
      </w:r>
    </w:p>
    <w:p w14:paraId="67B51EF3" w14:textId="77777777" w:rsidR="00B66D0D" w:rsidRPr="00B66D0D" w:rsidRDefault="00B66D0D" w:rsidP="00B66D0D">
      <w:pPr>
        <w:rPr>
          <w:lang w:eastAsia="pt-BR"/>
        </w:rPr>
      </w:pPr>
    </w:p>
    <w:p w14:paraId="609572F8" w14:textId="77777777" w:rsidR="000D1D7F" w:rsidRDefault="007C5A8D" w:rsidP="00B66D0D">
      <w:pPr>
        <w:pStyle w:val="Ttulo1"/>
        <w:spacing w:before="0" w:after="0" w:line="240" w:lineRule="auto"/>
      </w:pPr>
      <w:bookmarkStart w:id="40" w:name="_Toc155103178"/>
      <w:bookmarkStart w:id="41" w:name="_Toc155103340"/>
      <w:bookmarkStart w:id="42" w:name="_Toc155295268"/>
      <w:r w:rsidRPr="00B00DE8">
        <w:t>Obrigações da Contra</w:t>
      </w:r>
      <w:r w:rsidR="000D1D7F" w:rsidRPr="00B00DE8">
        <w:t>tante:</w:t>
      </w:r>
      <w:bookmarkEnd w:id="40"/>
      <w:bookmarkEnd w:id="41"/>
      <w:bookmarkEnd w:id="42"/>
    </w:p>
    <w:p w14:paraId="2A714072" w14:textId="77777777" w:rsidR="00B66D0D" w:rsidRPr="00B66D0D" w:rsidRDefault="00B66D0D" w:rsidP="00B66D0D"/>
    <w:p w14:paraId="60687520" w14:textId="77777777" w:rsidR="00455FBA" w:rsidRPr="00B00DE8" w:rsidRDefault="00D5770C" w:rsidP="00B66D0D">
      <w:pPr>
        <w:pStyle w:val="Ttulo2"/>
        <w:spacing w:before="0" w:after="0" w:line="240" w:lineRule="auto"/>
      </w:pPr>
      <w:r w:rsidRPr="00B00DE8">
        <w:t>R</w:t>
      </w:r>
      <w:r w:rsidR="00455FBA" w:rsidRPr="00B00DE8">
        <w:t xml:space="preserve">eceber o objeto no prazo e condições estabelecidas no Edital e seus anexos; </w:t>
      </w:r>
    </w:p>
    <w:p w14:paraId="22622F15" w14:textId="77777777" w:rsidR="00273762" w:rsidRPr="00ED6745" w:rsidRDefault="00273762" w:rsidP="00B66D0D">
      <w:pPr>
        <w:pStyle w:val="Ttulo2"/>
        <w:spacing w:before="0" w:after="0" w:line="240" w:lineRule="auto"/>
      </w:pPr>
      <w:bookmarkStart w:id="43" w:name="_Toc155103179"/>
      <w:bookmarkStart w:id="44" w:name="_Toc155103341"/>
      <w:r w:rsidRPr="00ED6745">
        <w:lastRenderedPageBreak/>
        <w:t>Verificar minuciosamente, no prazo fixado, a conformidade dos serviços com as especificações constantes do Edital e da proposta, para fins de aceitação e recebimento definitivo.</w:t>
      </w:r>
    </w:p>
    <w:p w14:paraId="2BB50608" w14:textId="77777777" w:rsidR="00273762" w:rsidRPr="00ED6745" w:rsidRDefault="00273762" w:rsidP="00B66D0D">
      <w:pPr>
        <w:pStyle w:val="Ttulo2"/>
        <w:spacing w:before="0" w:after="0" w:line="240" w:lineRule="auto"/>
      </w:pPr>
      <w:r w:rsidRPr="00ED6745">
        <w:t>Comunicar à Contratada, por escrito, sobre imperfeições, falhas ou irregularidades verificadas no serviço prestado, para que seja substituído, reparado ou corrigido.</w:t>
      </w:r>
    </w:p>
    <w:p w14:paraId="5AB52CBB" w14:textId="77777777" w:rsidR="00273762" w:rsidRPr="00ED6745" w:rsidRDefault="00273762" w:rsidP="00B66D0D">
      <w:pPr>
        <w:pStyle w:val="Ttulo2"/>
        <w:spacing w:before="0" w:after="0" w:line="240" w:lineRule="auto"/>
      </w:pPr>
      <w:r w:rsidRPr="00ED6745">
        <w:t xml:space="preserve">Acompanhar e fiscalizar o cumprimento das obrigações da Contratada, através de comissão/servidor especialmente designado; </w:t>
      </w:r>
    </w:p>
    <w:p w14:paraId="7381FB3D" w14:textId="3F53E8FF" w:rsidR="00273762" w:rsidRPr="00ED6745" w:rsidRDefault="00273762" w:rsidP="00B66D0D">
      <w:pPr>
        <w:pStyle w:val="Ttulo2"/>
        <w:spacing w:before="0" w:after="0" w:line="240" w:lineRule="auto"/>
        <w:rPr>
          <w:b/>
          <w:bCs/>
          <w:u w:val="single"/>
        </w:rPr>
      </w:pPr>
      <w:r w:rsidRPr="00ED6745">
        <w:t>Efetuar o pagamento à Contratada no valor correspondente ao serviço prestado, no prazo e forma estabelecidos no Edital e seus anexos</w:t>
      </w:r>
      <w:r w:rsidR="00447A9A">
        <w:t>;</w:t>
      </w:r>
    </w:p>
    <w:p w14:paraId="5C905649" w14:textId="58F5EA71" w:rsidR="00273762" w:rsidRDefault="00273762" w:rsidP="00B66D0D">
      <w:pPr>
        <w:pStyle w:val="Ttulo2"/>
        <w:spacing w:before="0" w:after="0" w:line="240" w:lineRule="auto"/>
      </w:pPr>
      <w:r w:rsidRPr="00ED6745">
        <w:t>A administração não responderá por quaisquer compromissos assumidos pela Contratada com terceiros, ainda que vinculados à execução do contrato, bem como por qualquer dano causado a terceiros em decorrência de ato da Contratada, de seus empregados, prepostos ou subordinado</w:t>
      </w:r>
      <w:r w:rsidR="00E70267">
        <w:t xml:space="preserve">. </w:t>
      </w:r>
    </w:p>
    <w:p w14:paraId="3CE5E134" w14:textId="77777777" w:rsidR="00B66D0D" w:rsidRPr="00B66D0D" w:rsidRDefault="00B66D0D" w:rsidP="00B66D0D"/>
    <w:p w14:paraId="284B0391" w14:textId="77777777" w:rsidR="00E855E5" w:rsidRDefault="00E2780B" w:rsidP="00B66D0D">
      <w:pPr>
        <w:pStyle w:val="Ttulo1"/>
        <w:spacing w:before="0" w:after="0" w:line="240" w:lineRule="auto"/>
      </w:pPr>
      <w:bookmarkStart w:id="45" w:name="_Toc155295269"/>
      <w:r w:rsidRPr="00B00DE8">
        <w:t>Obrigações da Contr</w:t>
      </w:r>
      <w:r w:rsidR="00E855E5" w:rsidRPr="00B00DE8">
        <w:t>atada:</w:t>
      </w:r>
      <w:bookmarkEnd w:id="43"/>
      <w:bookmarkEnd w:id="44"/>
      <w:bookmarkEnd w:id="45"/>
    </w:p>
    <w:p w14:paraId="59FD5BBC" w14:textId="77777777" w:rsidR="00B66D0D" w:rsidRPr="00B66D0D" w:rsidRDefault="00B66D0D" w:rsidP="00B66D0D"/>
    <w:p w14:paraId="60D48B5E" w14:textId="77777777" w:rsidR="00764EBC" w:rsidRPr="00B00DE8" w:rsidRDefault="00E855E5" w:rsidP="00B66D0D">
      <w:pPr>
        <w:pStyle w:val="Ttulo2"/>
        <w:spacing w:before="0" w:after="0" w:line="240" w:lineRule="auto"/>
      </w:pPr>
      <w:r w:rsidRPr="00B00DE8">
        <w:t>A Contratada deve cumprir todas as obrigações constantes no</w:t>
      </w:r>
      <w:r w:rsidR="00455D03" w:rsidRPr="00B00DE8">
        <w:t xml:space="preserve"> instrumento convocatório</w:t>
      </w:r>
      <w:r w:rsidRPr="00B00DE8">
        <w:t>, seus anexos e sua proposta, assumindo como exclusivamente seus os riscos e as despesas decorrentes da boa e perfeita execução do objeto</w:t>
      </w:r>
      <w:r w:rsidR="00764EBC" w:rsidRPr="00B00DE8">
        <w:t>.</w:t>
      </w:r>
    </w:p>
    <w:p w14:paraId="54F3901B" w14:textId="77777777" w:rsidR="00455D03" w:rsidRPr="00B00DE8" w:rsidRDefault="00E855E5" w:rsidP="00B66D0D">
      <w:pPr>
        <w:pStyle w:val="Ttulo2"/>
        <w:spacing w:before="0" w:after="0" w:line="240" w:lineRule="auto"/>
      </w:pPr>
      <w:r w:rsidRPr="00B00DE8">
        <w:t>Efetuar a entrega do objeto em perfeitas condições, conforme especificações, prazo e local constantes no Termo de Referência e seus anexos</w:t>
      </w:r>
      <w:r w:rsidR="00455D03" w:rsidRPr="00B00DE8">
        <w:t>.</w:t>
      </w:r>
    </w:p>
    <w:p w14:paraId="1EEC386C" w14:textId="36A2D9FD" w:rsidR="00455D03" w:rsidRPr="00B00DE8" w:rsidRDefault="003A01E4" w:rsidP="00B66D0D">
      <w:pPr>
        <w:pStyle w:val="Ttulo2"/>
        <w:spacing w:before="0" w:after="0" w:line="240" w:lineRule="auto"/>
      </w:pPr>
      <w:r w:rsidRPr="00B00DE8">
        <w:t>R</w:t>
      </w:r>
      <w:r w:rsidR="00E855E5" w:rsidRPr="00B00DE8">
        <w:t>esponsabilizar-se pelos vícios e danos decorrentes do objeto, de acordo com os artigos 12, 13 e 17 a 27, do Código de Defesa do Consumidor (Lei nº</w:t>
      </w:r>
      <w:r w:rsidR="00411048">
        <w:t xml:space="preserve"> </w:t>
      </w:r>
      <w:r w:rsidR="00E855E5" w:rsidRPr="00B00DE8">
        <w:t>8.078,</w:t>
      </w:r>
      <w:r w:rsidR="00411048">
        <w:t xml:space="preserve"> </w:t>
      </w:r>
      <w:r w:rsidR="00E855E5" w:rsidRPr="00B00DE8">
        <w:t>de</w:t>
      </w:r>
      <w:r w:rsidR="00411048">
        <w:t xml:space="preserve"> </w:t>
      </w:r>
      <w:r w:rsidR="00E855E5" w:rsidRPr="00B00DE8">
        <w:t>1990);</w:t>
      </w:r>
    </w:p>
    <w:p w14:paraId="673D4E30" w14:textId="77777777" w:rsidR="00455D03" w:rsidRPr="00B00DE8" w:rsidRDefault="003A01E4" w:rsidP="00B66D0D">
      <w:pPr>
        <w:pStyle w:val="Ttulo2"/>
        <w:spacing w:before="0" w:after="0" w:line="240" w:lineRule="auto"/>
      </w:pPr>
      <w:r w:rsidRPr="00B00DE8">
        <w:t>S</w:t>
      </w:r>
      <w:r w:rsidR="00E855E5" w:rsidRPr="00B00DE8">
        <w:t xml:space="preserve">ubstituir, reparar ou corrigir, às suas expensas, no prazo fixado neste Termo de Referência, o objeto com avarias ou defeitos; </w:t>
      </w:r>
    </w:p>
    <w:p w14:paraId="35ED882A" w14:textId="77777777" w:rsidR="00455D03" w:rsidRPr="00B00DE8" w:rsidRDefault="003A01E4" w:rsidP="00B66D0D">
      <w:pPr>
        <w:pStyle w:val="Ttulo2"/>
        <w:spacing w:before="0" w:after="0" w:line="240" w:lineRule="auto"/>
      </w:pPr>
      <w:r w:rsidRPr="00B00DE8">
        <w:t>I</w:t>
      </w:r>
      <w:r w:rsidR="00E855E5" w:rsidRPr="00B00DE8">
        <w:t>ndicar preposto para representá-la durante a execução do contrato.</w:t>
      </w:r>
    </w:p>
    <w:p w14:paraId="748D8F58" w14:textId="18888C93" w:rsidR="00722E44" w:rsidRPr="00B00DE8" w:rsidRDefault="00E855E5" w:rsidP="00B66D0D">
      <w:pPr>
        <w:pStyle w:val="Ttulo2"/>
        <w:spacing w:before="0" w:after="0" w:line="240" w:lineRule="auto"/>
      </w:pPr>
      <w:r w:rsidRPr="00B00DE8">
        <w:t xml:space="preserve"> Respeitar as normas e procedimentos de controle e acesso às dependências da </w:t>
      </w:r>
      <w:r w:rsidR="003A01E4" w:rsidRPr="00B00DE8">
        <w:t xml:space="preserve">Prefeitura Municipal de </w:t>
      </w:r>
      <w:r w:rsidR="00050569">
        <w:t>União de Minas</w:t>
      </w:r>
      <w:r w:rsidR="003A01E4" w:rsidRPr="00B00DE8">
        <w:t>/MG;</w:t>
      </w:r>
    </w:p>
    <w:p w14:paraId="75C105DF" w14:textId="6B801CCF" w:rsidR="00722E44" w:rsidRPr="00B00DE8" w:rsidRDefault="00E855E5" w:rsidP="00B66D0D">
      <w:pPr>
        <w:pStyle w:val="Ttulo2"/>
        <w:spacing w:before="0" w:after="0" w:line="240" w:lineRule="auto"/>
      </w:pPr>
      <w:r w:rsidRPr="00B00DE8">
        <w:t xml:space="preserve">Responder pelos danos causados diretamente a </w:t>
      </w:r>
      <w:r w:rsidR="003A01E4" w:rsidRPr="00B00DE8">
        <w:t xml:space="preserve">Prefeitura Municipal de </w:t>
      </w:r>
      <w:r w:rsidR="00050569">
        <w:t>União de Minas</w:t>
      </w:r>
      <w:r w:rsidR="003A01E4" w:rsidRPr="00B00DE8">
        <w:t>/MG;</w:t>
      </w:r>
      <w:r w:rsidRPr="00B00DE8">
        <w:t xml:space="preserve"> ou a terceiros, decorrentes de sua culpa ou dolo, durante o fornecimento do produto, não excluindo ou reduzindo essa responsabilidade a fiscalização ou o acompanhamento pela </w:t>
      </w:r>
      <w:r w:rsidR="00E41B4D" w:rsidRPr="00B00DE8">
        <w:t xml:space="preserve">Prefeitura Municipal de </w:t>
      </w:r>
      <w:r w:rsidR="00050569" w:rsidRPr="00050569">
        <w:t>União de Minas</w:t>
      </w:r>
      <w:r w:rsidR="001F584E" w:rsidRPr="00050569">
        <w:t xml:space="preserve"> </w:t>
      </w:r>
      <w:r w:rsidR="00E41B4D" w:rsidRPr="00050569">
        <w:t>/</w:t>
      </w:r>
      <w:r w:rsidR="00E41B4D" w:rsidRPr="00B00DE8">
        <w:t>MG;</w:t>
      </w:r>
    </w:p>
    <w:p w14:paraId="090B333A" w14:textId="271D8647" w:rsidR="007A5663" w:rsidRPr="00B00DE8" w:rsidRDefault="00E41B4D" w:rsidP="00B66D0D">
      <w:pPr>
        <w:pStyle w:val="Ttulo2"/>
        <w:spacing w:before="0" w:after="0" w:line="240" w:lineRule="auto"/>
      </w:pPr>
      <w:r w:rsidRPr="00B00DE8">
        <w:t>R</w:t>
      </w:r>
      <w:r w:rsidR="00E855E5" w:rsidRPr="00B00DE8">
        <w:t xml:space="preserve">esponder, ainda, por quaisquer danos causados diretamente a bens de propriedade da </w:t>
      </w:r>
      <w:r w:rsidRPr="00B00DE8">
        <w:t xml:space="preserve">Prefeitura Municipal de </w:t>
      </w:r>
      <w:r w:rsidR="00050569">
        <w:t>União de Minas</w:t>
      </w:r>
      <w:r w:rsidRPr="00B00DE8">
        <w:t>/MG</w:t>
      </w:r>
      <w:r w:rsidR="001F584E">
        <w:t xml:space="preserve"> </w:t>
      </w:r>
      <w:r w:rsidR="00E855E5" w:rsidRPr="00B00DE8">
        <w:t>quando esses tenham sido ocasionados por seus empregados durante o fornecimento do produto;</w:t>
      </w:r>
    </w:p>
    <w:p w14:paraId="0DB8EB40" w14:textId="77777777" w:rsidR="00E41B4D" w:rsidRPr="00B00DE8" w:rsidRDefault="00E41B4D" w:rsidP="00B66D0D">
      <w:pPr>
        <w:pStyle w:val="Ttulo2"/>
        <w:spacing w:before="0" w:after="0" w:line="240" w:lineRule="auto"/>
      </w:pPr>
      <w:r w:rsidRPr="00B00DE8">
        <w:t>E</w:t>
      </w:r>
      <w:r w:rsidR="00E855E5" w:rsidRPr="00B00DE8">
        <w:t>fetuar a troca dos produtos considerados sem condições de uso, no prazo</w:t>
      </w:r>
      <w:r w:rsidR="00722E44" w:rsidRPr="00B00DE8">
        <w:t xml:space="preserve"> constante no Termo de Referência</w:t>
      </w:r>
      <w:r w:rsidR="00E855E5" w:rsidRPr="00B00DE8">
        <w:t>, contado do recebimento da comunicação expedida pelo Setor competente;</w:t>
      </w:r>
    </w:p>
    <w:p w14:paraId="0A25AC0D" w14:textId="0D793C7D" w:rsidR="007A5663" w:rsidRPr="00B00DE8" w:rsidRDefault="00E41B4D" w:rsidP="00B66D0D">
      <w:pPr>
        <w:pStyle w:val="Ttulo2"/>
        <w:spacing w:before="0" w:after="0" w:line="240" w:lineRule="auto"/>
      </w:pPr>
      <w:r w:rsidRPr="00B00DE8">
        <w:t>C</w:t>
      </w:r>
      <w:r w:rsidR="00E855E5" w:rsidRPr="00B00DE8">
        <w:t xml:space="preserve">omunicar ao Serviço competente da </w:t>
      </w:r>
      <w:r w:rsidRPr="00B00DE8">
        <w:t xml:space="preserve">Prefeitura Municipal de </w:t>
      </w:r>
      <w:r w:rsidR="00050569">
        <w:t>União de Minas/</w:t>
      </w:r>
      <w:r w:rsidRPr="00B00DE8">
        <w:t>MG</w:t>
      </w:r>
      <w:r w:rsidR="006D3865" w:rsidRPr="00B00DE8">
        <w:t xml:space="preserve">, </w:t>
      </w:r>
      <w:r w:rsidR="00E855E5" w:rsidRPr="00B00DE8">
        <w:t>por escrito, qualquer anormalidade de caráter urgente e prestar os esclarecimentos que julgar necessário;</w:t>
      </w:r>
    </w:p>
    <w:p w14:paraId="6246323B" w14:textId="77777777" w:rsidR="00E855E5" w:rsidRPr="00B00DE8" w:rsidRDefault="006D3865" w:rsidP="00B66D0D">
      <w:pPr>
        <w:pStyle w:val="Ttulo2"/>
        <w:spacing w:before="0" w:after="0" w:line="240" w:lineRule="auto"/>
      </w:pPr>
      <w:r w:rsidRPr="00B00DE8">
        <w:t>M</w:t>
      </w:r>
      <w:r w:rsidR="00E855E5" w:rsidRPr="00B00DE8">
        <w:t>anter-se, durante toda a execução do contrato, em compatibilidade com as obrigações assumidas, todas as condições de habilitação e qualificação exigidas na licitação e no ato da assinatura de contrato ou outro documento equivalente;</w:t>
      </w:r>
    </w:p>
    <w:p w14:paraId="3A01F486" w14:textId="77777777" w:rsidR="00391BAA" w:rsidRDefault="00391BAA" w:rsidP="00B66D0D">
      <w:pPr>
        <w:pStyle w:val="Ttulo2"/>
        <w:spacing w:before="0" w:after="0" w:line="240" w:lineRule="auto"/>
      </w:pPr>
      <w:r w:rsidRPr="00B00DE8">
        <w:t>A CONTRATADA é responsável pelos encargos trabalhistas, previdenciário, fiscais e comerciais, resultantes da execução deste contrato.</w:t>
      </w:r>
    </w:p>
    <w:p w14:paraId="780E9284" w14:textId="77777777" w:rsidR="001C7A18" w:rsidRPr="008B4978" w:rsidRDefault="001C7A18" w:rsidP="00B66D0D">
      <w:pPr>
        <w:pStyle w:val="Ttulo2"/>
        <w:spacing w:before="0" w:after="0" w:line="240" w:lineRule="auto"/>
      </w:pPr>
      <w:r w:rsidRPr="008B4978">
        <w:lastRenderedPageBreak/>
        <w:t>Apresentar ART (Anotação de Responsabilidade Técnica) no valor global do contrato ou ata em até cinco dias após a assinatura do contrato</w:t>
      </w:r>
    </w:p>
    <w:p w14:paraId="6217C9FD" w14:textId="77777777" w:rsidR="001C7A18" w:rsidRDefault="001C7A18" w:rsidP="00B66D0D">
      <w:pPr>
        <w:pStyle w:val="Ttulo2"/>
        <w:spacing w:before="0" w:after="0" w:line="240" w:lineRule="auto"/>
      </w:pPr>
      <w:r w:rsidRPr="008B4978">
        <w:t>Fornecer garantia dos serviços, que deverão atender aos padrões e normas brasileiras vigentes, e ainda, as normas técnicas exigíveis, bem como efetuar, às suas expensas, a substituição de qualquer serviço ou produto utilizado na execução dos serviços que, comprovadamente, apresente imperfeições, falhas, grave defeito, adulteração, desconformidades ou divergência relativa às especificações constantes neste termo para que sejam adotadas as medidas necessárias.</w:t>
      </w:r>
    </w:p>
    <w:p w14:paraId="632A5BD9" w14:textId="77777777" w:rsidR="00B66D0D" w:rsidRDefault="00B66D0D" w:rsidP="00B66D0D"/>
    <w:p w14:paraId="6B128472" w14:textId="77777777" w:rsidR="00B66D0D" w:rsidRPr="00B66D0D" w:rsidRDefault="00B66D0D" w:rsidP="00B66D0D"/>
    <w:p w14:paraId="45ACC873" w14:textId="77777777" w:rsidR="00A872FF" w:rsidRDefault="00F83E44" w:rsidP="00B66D0D">
      <w:pPr>
        <w:pStyle w:val="Ttulo1"/>
        <w:spacing w:before="0" w:after="0" w:line="240" w:lineRule="auto"/>
      </w:pPr>
      <w:bookmarkStart w:id="46" w:name="_Toc155103180"/>
      <w:bookmarkStart w:id="47" w:name="_Toc155103342"/>
      <w:bookmarkStart w:id="48" w:name="_Toc155295270"/>
      <w:r w:rsidRPr="00B00DE8">
        <w:t>Estimativas do valor da contratação</w:t>
      </w:r>
      <w:bookmarkEnd w:id="46"/>
      <w:bookmarkEnd w:id="47"/>
      <w:bookmarkEnd w:id="48"/>
    </w:p>
    <w:p w14:paraId="407009D7" w14:textId="77777777" w:rsidR="00B66D0D" w:rsidRPr="00B66D0D" w:rsidRDefault="00B66D0D" w:rsidP="00B66D0D"/>
    <w:p w14:paraId="68DA440F" w14:textId="1E12B9AA" w:rsidR="00A872FF" w:rsidRPr="00DD2017" w:rsidRDefault="00F83E44" w:rsidP="00B66D0D">
      <w:pPr>
        <w:pStyle w:val="Ttulo2"/>
        <w:spacing w:before="0" w:after="0" w:line="240" w:lineRule="auto"/>
        <w:rPr>
          <w:i/>
        </w:rPr>
      </w:pPr>
      <w:r w:rsidRPr="00DD2017">
        <w:t xml:space="preserve">O custo estimado total da contratação é de </w:t>
      </w:r>
      <w:r w:rsidR="00050569" w:rsidRPr="00DD2017">
        <w:t xml:space="preserve">R$ </w:t>
      </w:r>
      <w:r w:rsidR="00CC0041">
        <w:t>271.119,28</w:t>
      </w:r>
      <w:r w:rsidR="00050569" w:rsidRPr="00DD2017">
        <w:t xml:space="preserve"> (</w:t>
      </w:r>
      <w:proofErr w:type="gramStart"/>
      <w:r w:rsidR="00CC0041">
        <w:t xml:space="preserve">Duzentos e setenta e um mil cento e dezenove </w:t>
      </w:r>
      <w:r w:rsidR="008E33E9">
        <w:t>vírgula</w:t>
      </w:r>
      <w:proofErr w:type="gramEnd"/>
      <w:r w:rsidR="00CC0041">
        <w:t xml:space="preserve"> vinte e oito centavos</w:t>
      </w:r>
      <w:r w:rsidR="00050569" w:rsidRPr="00DD2017">
        <w:t>)</w:t>
      </w:r>
    </w:p>
    <w:p w14:paraId="1871E68B" w14:textId="433E33A3" w:rsidR="001C7A18" w:rsidRDefault="004B4A37" w:rsidP="00B66D0D">
      <w:pPr>
        <w:pStyle w:val="Ttulo2"/>
        <w:spacing w:before="0" w:after="0" w:line="240" w:lineRule="auto"/>
      </w:pPr>
      <w:bookmarkStart w:id="49" w:name="_Toc155103181"/>
      <w:bookmarkStart w:id="50" w:name="_Toc155103343"/>
      <w:r w:rsidRPr="00A85852">
        <w:rPr>
          <w:rStyle w:val="Ttulo2Char"/>
        </w:rPr>
        <w:t>Os preços</w:t>
      </w:r>
      <w:r>
        <w:rPr>
          <w:rStyle w:val="Ttulo2Char"/>
        </w:rPr>
        <w:t xml:space="preserve"> dos itens da planilha orçamentaria</w:t>
      </w:r>
      <w:r w:rsidR="002976DB">
        <w:rPr>
          <w:rStyle w:val="Ttulo2Char"/>
        </w:rPr>
        <w:t>,</w:t>
      </w:r>
      <w:r w:rsidR="001C7A18" w:rsidRPr="00A85852">
        <w:rPr>
          <w:rStyle w:val="Ttulo2Char"/>
        </w:rPr>
        <w:t xml:space="preserve"> foram obtidos através de pesquisa</w:t>
      </w:r>
      <w:r w:rsidR="002976DB">
        <w:rPr>
          <w:rStyle w:val="Ttulo2Char"/>
        </w:rPr>
        <w:t xml:space="preserve"> na </w:t>
      </w:r>
      <w:r w:rsidR="00610A9D" w:rsidRPr="00610A9D">
        <w:rPr>
          <w:rStyle w:val="Ttulo2Char"/>
        </w:rPr>
        <w:t>SEINFRA-MG</w:t>
      </w:r>
      <w:r w:rsidR="002976DB" w:rsidRPr="00610A9D">
        <w:rPr>
          <w:rStyle w:val="Ttulo2Char"/>
        </w:rPr>
        <w:t xml:space="preserve"> (</w:t>
      </w:r>
      <w:r w:rsidR="00610A9D" w:rsidRPr="00610A9D">
        <w:t>Sistemas de Custos e Orçamentos Referenciais de Minas Gerais),</w:t>
      </w:r>
      <w:r w:rsidR="002976DB" w:rsidRPr="00610A9D">
        <w:t xml:space="preserve"> que é um banco de dados com preços de serviços e insumos utiliz</w:t>
      </w:r>
      <w:r w:rsidR="00B43EE1">
        <w:t>ados na indústria da construção, e SINAPI.</w:t>
      </w:r>
      <w:r w:rsidR="002976DB" w:rsidRPr="00610A9D">
        <w:t> </w:t>
      </w:r>
      <w:proofErr w:type="gramStart"/>
      <w:r w:rsidR="002976DB" w:rsidRPr="00610A9D">
        <w:t xml:space="preserve"> </w:t>
      </w:r>
    </w:p>
    <w:p w14:paraId="3DAA1BF7" w14:textId="77777777" w:rsidR="00B66D0D" w:rsidRPr="00B66D0D" w:rsidRDefault="00B66D0D" w:rsidP="00B66D0D">
      <w:proofErr w:type="gramEnd"/>
    </w:p>
    <w:tbl>
      <w:tblPr>
        <w:tblStyle w:val="Tabelacomgrade"/>
        <w:tblW w:w="9850" w:type="dxa"/>
        <w:jc w:val="center"/>
        <w:tblInd w:w="352" w:type="dxa"/>
        <w:tblLook w:val="04A0" w:firstRow="1" w:lastRow="0" w:firstColumn="1" w:lastColumn="0" w:noHBand="0" w:noVBand="1"/>
      </w:tblPr>
      <w:tblGrid>
        <w:gridCol w:w="577"/>
        <w:gridCol w:w="1107"/>
        <w:gridCol w:w="4487"/>
        <w:gridCol w:w="650"/>
        <w:gridCol w:w="693"/>
        <w:gridCol w:w="1132"/>
        <w:gridCol w:w="1204"/>
      </w:tblGrid>
      <w:tr w:rsidR="00C22EFB" w:rsidRPr="00EF30D9" w14:paraId="53AF5938" w14:textId="7FC6B54E" w:rsidTr="00F24ABD">
        <w:trPr>
          <w:trHeight w:val="523"/>
          <w:jc w:val="center"/>
        </w:trPr>
        <w:tc>
          <w:tcPr>
            <w:tcW w:w="577" w:type="dxa"/>
            <w:vAlign w:val="center"/>
          </w:tcPr>
          <w:p w14:paraId="20C359D9" w14:textId="60F57598" w:rsidR="00C22EFB" w:rsidRPr="00C22EFB" w:rsidRDefault="00C22EFB" w:rsidP="00B66D0D">
            <w:pPr>
              <w:rPr>
                <w:rFonts w:ascii="Times New Roman" w:hAnsi="Times New Roman" w:cs="Times New Roman"/>
                <w:b/>
                <w:bCs/>
                <w:sz w:val="16"/>
                <w:szCs w:val="16"/>
              </w:rPr>
            </w:pPr>
            <w:proofErr w:type="gramStart"/>
            <w:r w:rsidRPr="00C22EFB">
              <w:rPr>
                <w:rFonts w:ascii="Times New Roman" w:hAnsi="Times New Roman" w:cs="Times New Roman"/>
                <w:b/>
                <w:bCs/>
                <w:sz w:val="16"/>
                <w:szCs w:val="16"/>
              </w:rPr>
              <w:t>8</w:t>
            </w:r>
            <w:proofErr w:type="gramEnd"/>
          </w:p>
        </w:tc>
        <w:tc>
          <w:tcPr>
            <w:tcW w:w="1107" w:type="dxa"/>
          </w:tcPr>
          <w:p w14:paraId="3CAF41C6" w14:textId="2AB58A48" w:rsidR="00C22EFB" w:rsidRPr="00C22EFB" w:rsidRDefault="00C22EFB" w:rsidP="00B66D0D">
            <w:pPr>
              <w:rPr>
                <w:rFonts w:ascii="Times New Roman" w:hAnsi="Times New Roman" w:cs="Times New Roman"/>
                <w:b/>
                <w:bCs/>
                <w:sz w:val="16"/>
                <w:szCs w:val="16"/>
              </w:rPr>
            </w:pPr>
            <w:r w:rsidRPr="00C22EFB">
              <w:rPr>
                <w:rFonts w:ascii="Times New Roman" w:hAnsi="Times New Roman" w:cs="Times New Roman"/>
                <w:b/>
                <w:bCs/>
                <w:sz w:val="16"/>
                <w:szCs w:val="16"/>
              </w:rPr>
              <w:t>FONTE</w:t>
            </w:r>
          </w:p>
        </w:tc>
        <w:tc>
          <w:tcPr>
            <w:tcW w:w="4487" w:type="dxa"/>
            <w:vAlign w:val="center"/>
          </w:tcPr>
          <w:p w14:paraId="015AA7C3" w14:textId="5A4C503E" w:rsidR="00C22EFB" w:rsidRPr="00C22EFB" w:rsidRDefault="00C22EFB" w:rsidP="00B66D0D">
            <w:pPr>
              <w:rPr>
                <w:rFonts w:ascii="Times New Roman" w:hAnsi="Times New Roman" w:cs="Times New Roman"/>
                <w:b/>
                <w:bCs/>
                <w:sz w:val="16"/>
                <w:szCs w:val="16"/>
              </w:rPr>
            </w:pPr>
            <w:r w:rsidRPr="00C22EFB">
              <w:rPr>
                <w:rFonts w:ascii="Times New Roman" w:hAnsi="Times New Roman" w:cs="Times New Roman"/>
                <w:b/>
                <w:bCs/>
                <w:sz w:val="16"/>
                <w:szCs w:val="16"/>
              </w:rPr>
              <w:t>DESCRIÇÃO DO BEM/SERVIÇO</w:t>
            </w:r>
          </w:p>
        </w:tc>
        <w:tc>
          <w:tcPr>
            <w:tcW w:w="650" w:type="dxa"/>
            <w:vAlign w:val="center"/>
          </w:tcPr>
          <w:p w14:paraId="0DE293B9" w14:textId="77777777" w:rsidR="00C22EFB" w:rsidRPr="00C22EFB" w:rsidRDefault="00C22EFB" w:rsidP="00B66D0D">
            <w:pPr>
              <w:rPr>
                <w:rFonts w:ascii="Times New Roman" w:hAnsi="Times New Roman" w:cs="Times New Roman"/>
                <w:b/>
                <w:bCs/>
                <w:sz w:val="16"/>
                <w:szCs w:val="16"/>
              </w:rPr>
            </w:pPr>
            <w:r w:rsidRPr="00C22EFB">
              <w:rPr>
                <w:rFonts w:ascii="Times New Roman" w:hAnsi="Times New Roman" w:cs="Times New Roman"/>
                <w:b/>
                <w:bCs/>
                <w:sz w:val="16"/>
                <w:szCs w:val="16"/>
              </w:rPr>
              <w:t>UND</w:t>
            </w:r>
          </w:p>
        </w:tc>
        <w:tc>
          <w:tcPr>
            <w:tcW w:w="693" w:type="dxa"/>
            <w:vAlign w:val="center"/>
          </w:tcPr>
          <w:p w14:paraId="4849D64E" w14:textId="77777777" w:rsidR="00C22EFB" w:rsidRPr="00C22EFB" w:rsidRDefault="00C22EFB" w:rsidP="00B66D0D">
            <w:pPr>
              <w:rPr>
                <w:rFonts w:ascii="Times New Roman" w:hAnsi="Times New Roman" w:cs="Times New Roman"/>
                <w:b/>
                <w:bCs/>
                <w:sz w:val="16"/>
                <w:szCs w:val="16"/>
              </w:rPr>
            </w:pPr>
            <w:r w:rsidRPr="00C22EFB">
              <w:rPr>
                <w:rFonts w:ascii="Times New Roman" w:hAnsi="Times New Roman" w:cs="Times New Roman"/>
                <w:b/>
                <w:bCs/>
                <w:sz w:val="16"/>
                <w:szCs w:val="16"/>
              </w:rPr>
              <w:t>QTD</w:t>
            </w:r>
          </w:p>
        </w:tc>
        <w:tc>
          <w:tcPr>
            <w:tcW w:w="1132" w:type="dxa"/>
            <w:vAlign w:val="center"/>
          </w:tcPr>
          <w:p w14:paraId="117A117E" w14:textId="3B050197" w:rsidR="00C22EFB" w:rsidRPr="00C22EFB" w:rsidRDefault="00C22EFB" w:rsidP="00B66D0D">
            <w:pPr>
              <w:rPr>
                <w:rFonts w:ascii="Times New Roman" w:hAnsi="Times New Roman" w:cs="Times New Roman"/>
                <w:b/>
                <w:bCs/>
                <w:sz w:val="16"/>
                <w:szCs w:val="16"/>
              </w:rPr>
            </w:pPr>
            <w:r w:rsidRPr="00DA5801">
              <w:rPr>
                <w:rFonts w:ascii="Times New Roman" w:hAnsi="Times New Roman" w:cs="Times New Roman"/>
                <w:b/>
                <w:bCs/>
                <w:color w:val="000000"/>
                <w:sz w:val="16"/>
                <w:szCs w:val="16"/>
              </w:rPr>
              <w:t xml:space="preserve">PREÇO UNITÁRIO C/ </w:t>
            </w:r>
            <w:proofErr w:type="gramStart"/>
            <w:r w:rsidRPr="00DA5801">
              <w:rPr>
                <w:rFonts w:ascii="Times New Roman" w:hAnsi="Times New Roman" w:cs="Times New Roman"/>
                <w:b/>
                <w:bCs/>
                <w:color w:val="000000"/>
                <w:sz w:val="16"/>
                <w:szCs w:val="16"/>
              </w:rPr>
              <w:t>BDI</w:t>
            </w:r>
            <w:r>
              <w:rPr>
                <w:rFonts w:ascii="Times New Roman" w:hAnsi="Times New Roman" w:cs="Times New Roman"/>
                <w:b/>
                <w:bCs/>
                <w:color w:val="000000"/>
                <w:sz w:val="16"/>
                <w:szCs w:val="16"/>
              </w:rPr>
              <w:t>(</w:t>
            </w:r>
            <w:proofErr w:type="gramEnd"/>
            <w:r>
              <w:rPr>
                <w:rFonts w:ascii="Times New Roman" w:hAnsi="Times New Roman" w:cs="Times New Roman"/>
                <w:b/>
                <w:bCs/>
                <w:color w:val="000000"/>
                <w:sz w:val="16"/>
                <w:szCs w:val="16"/>
              </w:rPr>
              <w:t>29,25%)</w:t>
            </w:r>
          </w:p>
        </w:tc>
        <w:tc>
          <w:tcPr>
            <w:tcW w:w="1204" w:type="dxa"/>
            <w:vAlign w:val="center"/>
          </w:tcPr>
          <w:p w14:paraId="0526755D" w14:textId="24F42D43" w:rsidR="00C22EFB" w:rsidRPr="00C22EFB" w:rsidRDefault="00C22EFB" w:rsidP="00B66D0D">
            <w:pPr>
              <w:rPr>
                <w:rFonts w:ascii="Times New Roman" w:hAnsi="Times New Roman" w:cs="Times New Roman"/>
                <w:b/>
                <w:bCs/>
                <w:sz w:val="16"/>
                <w:szCs w:val="16"/>
              </w:rPr>
            </w:pPr>
            <w:r w:rsidRPr="00DA5801">
              <w:rPr>
                <w:rFonts w:ascii="Times New Roman" w:hAnsi="Times New Roman" w:cs="Times New Roman"/>
                <w:b/>
                <w:bCs/>
                <w:color w:val="000000"/>
                <w:sz w:val="16"/>
                <w:szCs w:val="16"/>
              </w:rPr>
              <w:t>PREÇO TOTAL</w:t>
            </w:r>
          </w:p>
        </w:tc>
      </w:tr>
      <w:tr w:rsidR="00F24ABD" w:rsidRPr="00EF30D9" w14:paraId="6569B390" w14:textId="2F71265C" w:rsidTr="0082055A">
        <w:trPr>
          <w:trHeight w:val="731"/>
          <w:jc w:val="center"/>
        </w:trPr>
        <w:tc>
          <w:tcPr>
            <w:tcW w:w="577" w:type="dxa"/>
            <w:vAlign w:val="center"/>
          </w:tcPr>
          <w:p w14:paraId="08FEAAA4"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1.01</w:t>
            </w:r>
          </w:p>
        </w:tc>
        <w:tc>
          <w:tcPr>
            <w:tcW w:w="1107" w:type="dxa"/>
            <w:vAlign w:val="center"/>
          </w:tcPr>
          <w:p w14:paraId="52AC5D52" w14:textId="6A3358D2"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ED-16660</w:t>
            </w:r>
          </w:p>
        </w:tc>
        <w:tc>
          <w:tcPr>
            <w:tcW w:w="4487" w:type="dxa"/>
            <w:vAlign w:val="center"/>
          </w:tcPr>
          <w:p w14:paraId="2CE4FB45" w14:textId="2A7B2E4F" w:rsidR="00F24ABD" w:rsidRPr="00C22EFB" w:rsidRDefault="00F24ABD" w:rsidP="00B66D0D">
            <w:pPr>
              <w:rPr>
                <w:rFonts w:ascii="Times New Roman" w:hAnsi="Times New Roman" w:cs="Times New Roman"/>
                <w:bCs/>
                <w:sz w:val="16"/>
                <w:szCs w:val="16"/>
              </w:rPr>
            </w:pPr>
            <w:r w:rsidRPr="00C22EFB">
              <w:rPr>
                <w:rFonts w:ascii="Times New Roman" w:hAnsi="Times New Roman" w:cs="Times New Roman"/>
                <w:sz w:val="16"/>
                <w:szCs w:val="16"/>
              </w:rPr>
              <w:t xml:space="preserve">FORNECIMENTO E COLOCAÇÃO DE PLACA DE OBRA EM CHAPA GALVANIZADA #26, ESP. 0,45 MM, PLOTADA COM ADESIVO VINÍLICO, AFIXADA COM REBITES 4,8X40 MM, EM ESTRUTURA METÁLICA DE METALON 20X20 MM, ESP. 1,25 MM, INCLUSIVE SUPORTE EM EUCALIPTO AUTOCLAVADO PINTADO COM TINTA PVA DUAS (2) </w:t>
            </w:r>
            <w:proofErr w:type="gramStart"/>
            <w:r w:rsidRPr="00C22EFB">
              <w:rPr>
                <w:rFonts w:ascii="Times New Roman" w:hAnsi="Times New Roman" w:cs="Times New Roman"/>
                <w:sz w:val="16"/>
                <w:szCs w:val="16"/>
              </w:rPr>
              <w:t>DEMÃOS</w:t>
            </w:r>
            <w:proofErr w:type="gramEnd"/>
          </w:p>
        </w:tc>
        <w:tc>
          <w:tcPr>
            <w:tcW w:w="650" w:type="dxa"/>
            <w:vAlign w:val="center"/>
          </w:tcPr>
          <w:p w14:paraId="6788478D" w14:textId="77777777" w:rsidR="00F24ABD" w:rsidRPr="00C22EFB" w:rsidRDefault="00F24ABD" w:rsidP="00B66D0D">
            <w:pPr>
              <w:rPr>
                <w:rFonts w:ascii="Times New Roman" w:hAnsi="Times New Roman" w:cs="Times New Roman"/>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722DE2FB" w14:textId="77777777" w:rsidR="00F24ABD" w:rsidRPr="00C22EFB" w:rsidRDefault="00F24ABD" w:rsidP="00B66D0D">
            <w:pPr>
              <w:rPr>
                <w:rFonts w:ascii="Times New Roman" w:hAnsi="Times New Roman" w:cs="Times New Roman"/>
                <w:bCs/>
                <w:sz w:val="16"/>
                <w:szCs w:val="16"/>
              </w:rPr>
            </w:pPr>
            <w:r w:rsidRPr="00C22EFB">
              <w:rPr>
                <w:rFonts w:ascii="Times New Roman" w:hAnsi="Times New Roman" w:cs="Times New Roman"/>
                <w:sz w:val="16"/>
                <w:szCs w:val="16"/>
              </w:rPr>
              <w:t>4,50</w:t>
            </w:r>
          </w:p>
        </w:tc>
        <w:tc>
          <w:tcPr>
            <w:tcW w:w="1132" w:type="dxa"/>
            <w:vAlign w:val="center"/>
          </w:tcPr>
          <w:p w14:paraId="2F959A72" w14:textId="5C70203C"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338,79</w:t>
            </w:r>
          </w:p>
        </w:tc>
        <w:tc>
          <w:tcPr>
            <w:tcW w:w="1204" w:type="dxa"/>
            <w:vAlign w:val="center"/>
          </w:tcPr>
          <w:p w14:paraId="22D96C65" w14:textId="54919621"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 xml:space="preserve">                 1.524,56 </w:t>
            </w:r>
          </w:p>
        </w:tc>
      </w:tr>
      <w:tr w:rsidR="00F24ABD" w:rsidRPr="00EF30D9" w14:paraId="3ED21B6E" w14:textId="0A20116C" w:rsidTr="0082055A">
        <w:trPr>
          <w:trHeight w:val="623"/>
          <w:jc w:val="center"/>
        </w:trPr>
        <w:tc>
          <w:tcPr>
            <w:tcW w:w="577" w:type="dxa"/>
            <w:vAlign w:val="center"/>
          </w:tcPr>
          <w:p w14:paraId="231A893C"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1.02</w:t>
            </w:r>
          </w:p>
        </w:tc>
        <w:tc>
          <w:tcPr>
            <w:tcW w:w="1107" w:type="dxa"/>
            <w:vAlign w:val="center"/>
          </w:tcPr>
          <w:p w14:paraId="3E0610AD" w14:textId="4EE35C09"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ED-48452</w:t>
            </w:r>
          </w:p>
        </w:tc>
        <w:tc>
          <w:tcPr>
            <w:tcW w:w="4487" w:type="dxa"/>
            <w:vAlign w:val="center"/>
          </w:tcPr>
          <w:p w14:paraId="4C0F882E" w14:textId="3984FDB6"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DEMOLIÇÃO MANUAL DE ALVENARIA/DIVISÓRIA DE ELEMENTOS VAZADOS (COBOGÓ, ETC.</w:t>
            </w:r>
            <w:proofErr w:type="gramStart"/>
            <w:r w:rsidRPr="00C22EFB">
              <w:rPr>
                <w:rFonts w:ascii="Times New Roman" w:hAnsi="Times New Roman" w:cs="Times New Roman"/>
                <w:sz w:val="16"/>
                <w:szCs w:val="16"/>
              </w:rPr>
              <w:t xml:space="preserve"> )</w:t>
            </w:r>
            <w:proofErr w:type="gramEnd"/>
            <w:r w:rsidRPr="00C22EFB">
              <w:rPr>
                <w:rFonts w:ascii="Times New Roman" w:hAnsi="Times New Roman" w:cs="Times New Roman"/>
                <w:sz w:val="16"/>
                <w:szCs w:val="16"/>
              </w:rPr>
              <w:t>, INCLUSIVE AFASTAMENTO E EMPILHAMENTO, EXCLUSIVE TRANSPORTE E RETIRADA DO MATERIAL DEMOLIDO</w:t>
            </w:r>
          </w:p>
        </w:tc>
        <w:tc>
          <w:tcPr>
            <w:tcW w:w="650" w:type="dxa"/>
            <w:vAlign w:val="center"/>
          </w:tcPr>
          <w:p w14:paraId="0AE82E32"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0840F3B5"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36,66</w:t>
            </w:r>
          </w:p>
        </w:tc>
        <w:tc>
          <w:tcPr>
            <w:tcW w:w="1132" w:type="dxa"/>
            <w:vAlign w:val="center"/>
          </w:tcPr>
          <w:p w14:paraId="17F21652" w14:textId="70396540"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23,74</w:t>
            </w:r>
          </w:p>
        </w:tc>
        <w:tc>
          <w:tcPr>
            <w:tcW w:w="1204" w:type="dxa"/>
            <w:vAlign w:val="center"/>
          </w:tcPr>
          <w:p w14:paraId="0B490E97" w14:textId="64EE2C5A"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 xml:space="preserve">                   870,31 </w:t>
            </w:r>
          </w:p>
        </w:tc>
      </w:tr>
      <w:tr w:rsidR="00C22EFB" w:rsidRPr="00EF30D9" w14:paraId="7572913D" w14:textId="77777777" w:rsidTr="00B66D0D">
        <w:trPr>
          <w:trHeight w:val="346"/>
          <w:jc w:val="center"/>
        </w:trPr>
        <w:tc>
          <w:tcPr>
            <w:tcW w:w="8646" w:type="dxa"/>
            <w:gridSpan w:val="6"/>
            <w:vAlign w:val="center"/>
          </w:tcPr>
          <w:p w14:paraId="206DB2F0" w14:textId="4BA73AE3" w:rsidR="00C22EFB" w:rsidRPr="00C22EFB" w:rsidRDefault="00C22EFB" w:rsidP="00B66D0D">
            <w:pPr>
              <w:jc w:val="right"/>
              <w:rPr>
                <w:rFonts w:ascii="Times New Roman" w:hAnsi="Times New Roman" w:cs="Times New Roman"/>
                <w:sz w:val="16"/>
                <w:szCs w:val="16"/>
              </w:rPr>
            </w:pPr>
            <w:r>
              <w:rPr>
                <w:rFonts w:ascii="Times New Roman" w:hAnsi="Times New Roman" w:cs="Times New Roman"/>
                <w:sz w:val="16"/>
                <w:szCs w:val="16"/>
              </w:rPr>
              <w:t>TOTAL DO ITEM</w:t>
            </w:r>
          </w:p>
        </w:tc>
        <w:tc>
          <w:tcPr>
            <w:tcW w:w="1204" w:type="dxa"/>
            <w:vAlign w:val="center"/>
          </w:tcPr>
          <w:p w14:paraId="6946DE8E" w14:textId="77777777" w:rsidR="00C22EFB" w:rsidRPr="00C22EFB" w:rsidRDefault="00C22EFB" w:rsidP="00B66D0D">
            <w:pPr>
              <w:rPr>
                <w:rFonts w:ascii="Times New Roman" w:hAnsi="Times New Roman" w:cs="Times New Roman"/>
                <w:b/>
                <w:bCs/>
                <w:sz w:val="16"/>
                <w:szCs w:val="16"/>
              </w:rPr>
            </w:pPr>
            <w:r>
              <w:rPr>
                <w:rFonts w:ascii="Arial" w:hAnsi="Arial" w:cs="Arial"/>
                <w:b/>
                <w:bCs/>
                <w:szCs w:val="20"/>
              </w:rPr>
              <w:t xml:space="preserve">                 </w:t>
            </w:r>
            <w:r w:rsidRPr="00C22EFB">
              <w:rPr>
                <w:rFonts w:ascii="Times New Roman" w:hAnsi="Times New Roman" w:cs="Times New Roman"/>
                <w:b/>
                <w:bCs/>
                <w:sz w:val="16"/>
                <w:szCs w:val="16"/>
              </w:rPr>
              <w:t xml:space="preserve">2.394,87 </w:t>
            </w:r>
          </w:p>
          <w:p w14:paraId="2B76539E" w14:textId="77777777" w:rsidR="00C22EFB" w:rsidRPr="00C22EFB" w:rsidRDefault="00C22EFB" w:rsidP="00B66D0D">
            <w:pPr>
              <w:rPr>
                <w:rFonts w:ascii="Times New Roman" w:hAnsi="Times New Roman" w:cs="Times New Roman"/>
                <w:sz w:val="16"/>
                <w:szCs w:val="16"/>
              </w:rPr>
            </w:pPr>
          </w:p>
        </w:tc>
      </w:tr>
      <w:tr w:rsidR="00C22EFB" w:rsidRPr="00EF30D9" w14:paraId="5A4D694B" w14:textId="77777777" w:rsidTr="00F24ABD">
        <w:trPr>
          <w:trHeight w:val="151"/>
          <w:jc w:val="center"/>
        </w:trPr>
        <w:tc>
          <w:tcPr>
            <w:tcW w:w="577" w:type="dxa"/>
            <w:vAlign w:val="center"/>
          </w:tcPr>
          <w:p w14:paraId="7A6A3A95" w14:textId="66CD5449" w:rsidR="00C22EFB" w:rsidRPr="00C22EFB" w:rsidRDefault="00C22EFB" w:rsidP="00B66D0D">
            <w:pPr>
              <w:rPr>
                <w:rFonts w:ascii="Times New Roman" w:hAnsi="Times New Roman" w:cs="Times New Roman"/>
                <w:color w:val="000000"/>
                <w:sz w:val="16"/>
                <w:szCs w:val="16"/>
              </w:rPr>
            </w:pPr>
            <w:proofErr w:type="gramStart"/>
            <w:r>
              <w:rPr>
                <w:rFonts w:ascii="Times New Roman" w:hAnsi="Times New Roman" w:cs="Times New Roman"/>
                <w:color w:val="000000"/>
                <w:sz w:val="16"/>
                <w:szCs w:val="16"/>
              </w:rPr>
              <w:t>2</w:t>
            </w:r>
            <w:proofErr w:type="gramEnd"/>
          </w:p>
        </w:tc>
        <w:tc>
          <w:tcPr>
            <w:tcW w:w="9273" w:type="dxa"/>
            <w:gridSpan w:val="6"/>
          </w:tcPr>
          <w:p w14:paraId="4C5B014B" w14:textId="077A0807" w:rsidR="00C22EFB" w:rsidRPr="00C22EFB" w:rsidRDefault="00C22EFB" w:rsidP="00B66D0D">
            <w:pPr>
              <w:rPr>
                <w:rFonts w:ascii="Times New Roman" w:hAnsi="Times New Roman" w:cs="Times New Roman"/>
                <w:sz w:val="16"/>
                <w:szCs w:val="16"/>
              </w:rPr>
            </w:pPr>
            <w:r>
              <w:rPr>
                <w:rFonts w:ascii="Times New Roman" w:hAnsi="Times New Roman" w:cs="Times New Roman"/>
                <w:sz w:val="16"/>
                <w:szCs w:val="16"/>
              </w:rPr>
              <w:t xml:space="preserve">PISO GRANILITE </w:t>
            </w:r>
          </w:p>
        </w:tc>
      </w:tr>
      <w:tr w:rsidR="00F24ABD" w:rsidRPr="00EF30D9" w14:paraId="269FC021" w14:textId="0CC16CBB" w:rsidTr="0082055A">
        <w:trPr>
          <w:trHeight w:val="555"/>
          <w:jc w:val="center"/>
        </w:trPr>
        <w:tc>
          <w:tcPr>
            <w:tcW w:w="577" w:type="dxa"/>
            <w:vAlign w:val="center"/>
          </w:tcPr>
          <w:p w14:paraId="1D73190A"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2.01</w:t>
            </w:r>
          </w:p>
        </w:tc>
        <w:tc>
          <w:tcPr>
            <w:tcW w:w="1107" w:type="dxa"/>
            <w:vAlign w:val="center"/>
          </w:tcPr>
          <w:p w14:paraId="534E10F9" w14:textId="0EE0D6C7"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ED-13288</w:t>
            </w:r>
          </w:p>
        </w:tc>
        <w:tc>
          <w:tcPr>
            <w:tcW w:w="4487" w:type="dxa"/>
            <w:vAlign w:val="center"/>
          </w:tcPr>
          <w:p w14:paraId="63945272" w14:textId="09BA835C"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 xml:space="preserve">CAMADA DE REGULARIZAÇÃO COM ARGAMASSA, TRAÇO 1:3 (CIMENTO E AREIA), ESP. </w:t>
            </w:r>
            <w:proofErr w:type="gramStart"/>
            <w:r w:rsidRPr="00C22EFB">
              <w:rPr>
                <w:rFonts w:ascii="Times New Roman" w:hAnsi="Times New Roman" w:cs="Times New Roman"/>
                <w:sz w:val="16"/>
                <w:szCs w:val="16"/>
              </w:rPr>
              <w:t>25MM</w:t>
            </w:r>
            <w:proofErr w:type="gramEnd"/>
            <w:r w:rsidRPr="00C22EFB">
              <w:rPr>
                <w:rFonts w:ascii="Times New Roman" w:hAnsi="Times New Roman" w:cs="Times New Roman"/>
                <w:sz w:val="16"/>
                <w:szCs w:val="16"/>
              </w:rPr>
              <w:t>, APLICAÇÃO MANUAL, INCLUSIVE ARGAMASSA COM PREPARO MECANIZADO</w:t>
            </w:r>
          </w:p>
        </w:tc>
        <w:tc>
          <w:tcPr>
            <w:tcW w:w="650" w:type="dxa"/>
            <w:vAlign w:val="center"/>
          </w:tcPr>
          <w:p w14:paraId="4C2BD9FF"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4956EBC5"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516,04</w:t>
            </w:r>
          </w:p>
        </w:tc>
        <w:tc>
          <w:tcPr>
            <w:tcW w:w="1132" w:type="dxa"/>
            <w:vAlign w:val="center"/>
          </w:tcPr>
          <w:p w14:paraId="197797F9" w14:textId="28E143FC"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53,88</w:t>
            </w:r>
          </w:p>
        </w:tc>
        <w:tc>
          <w:tcPr>
            <w:tcW w:w="1204" w:type="dxa"/>
            <w:vAlign w:val="center"/>
          </w:tcPr>
          <w:p w14:paraId="73750C69" w14:textId="64F9D55D"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 xml:space="preserve">               27.804,24 </w:t>
            </w:r>
          </w:p>
        </w:tc>
      </w:tr>
      <w:tr w:rsidR="00F24ABD" w:rsidRPr="00EF30D9" w14:paraId="42F39E49" w14:textId="6C6A071C" w:rsidTr="0082055A">
        <w:trPr>
          <w:trHeight w:val="621"/>
          <w:jc w:val="center"/>
        </w:trPr>
        <w:tc>
          <w:tcPr>
            <w:tcW w:w="577" w:type="dxa"/>
            <w:vAlign w:val="center"/>
          </w:tcPr>
          <w:p w14:paraId="599A8A7A"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2.02</w:t>
            </w:r>
          </w:p>
        </w:tc>
        <w:tc>
          <w:tcPr>
            <w:tcW w:w="1107" w:type="dxa"/>
            <w:vAlign w:val="center"/>
          </w:tcPr>
          <w:p w14:paraId="6CB2D8B9" w14:textId="629C3ED2"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ED-50611</w:t>
            </w:r>
          </w:p>
        </w:tc>
        <w:tc>
          <w:tcPr>
            <w:tcW w:w="4487" w:type="dxa"/>
            <w:vAlign w:val="center"/>
          </w:tcPr>
          <w:p w14:paraId="18BF5805" w14:textId="74EE1544"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 xml:space="preserve">PISO EM GRANILITE/MARMORITE, ESP. </w:t>
            </w:r>
            <w:proofErr w:type="gramStart"/>
            <w:r w:rsidRPr="00C22EFB">
              <w:rPr>
                <w:rFonts w:ascii="Times New Roman" w:hAnsi="Times New Roman" w:cs="Times New Roman"/>
                <w:sz w:val="16"/>
                <w:szCs w:val="16"/>
              </w:rPr>
              <w:t>8MM</w:t>
            </w:r>
            <w:proofErr w:type="gramEnd"/>
            <w:r w:rsidRPr="00C22EFB">
              <w:rPr>
                <w:rFonts w:ascii="Times New Roman" w:hAnsi="Times New Roman" w:cs="Times New Roman"/>
                <w:sz w:val="16"/>
                <w:szCs w:val="16"/>
              </w:rPr>
              <w:t>, ACABAMENTO POLIDO, COR CINZA, MODULAÇÃO DE (1X1)M, INCLUSIVE JUNTA PLÁSTICA, RESINA E POLIMENTO MECANIZADO</w:t>
            </w:r>
          </w:p>
        </w:tc>
        <w:tc>
          <w:tcPr>
            <w:tcW w:w="650" w:type="dxa"/>
            <w:vAlign w:val="center"/>
          </w:tcPr>
          <w:p w14:paraId="7FA0684B"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47CDF317"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516,04</w:t>
            </w:r>
          </w:p>
        </w:tc>
        <w:tc>
          <w:tcPr>
            <w:tcW w:w="1132" w:type="dxa"/>
            <w:vAlign w:val="center"/>
          </w:tcPr>
          <w:p w14:paraId="5DDD4996" w14:textId="5F7B4CAD"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169,11</w:t>
            </w:r>
          </w:p>
        </w:tc>
        <w:tc>
          <w:tcPr>
            <w:tcW w:w="1204" w:type="dxa"/>
            <w:vAlign w:val="center"/>
          </w:tcPr>
          <w:p w14:paraId="3A9FBDD3" w14:textId="183982FC"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 xml:space="preserve">               87.267,52 </w:t>
            </w:r>
          </w:p>
        </w:tc>
      </w:tr>
      <w:tr w:rsidR="00C22EFB" w:rsidRPr="00EF30D9" w14:paraId="208281FB" w14:textId="77777777" w:rsidTr="00F24ABD">
        <w:trPr>
          <w:trHeight w:val="270"/>
          <w:jc w:val="center"/>
        </w:trPr>
        <w:tc>
          <w:tcPr>
            <w:tcW w:w="8646" w:type="dxa"/>
            <w:gridSpan w:val="6"/>
            <w:vAlign w:val="center"/>
          </w:tcPr>
          <w:p w14:paraId="59A5328B" w14:textId="2DBF887F" w:rsidR="00C22EFB" w:rsidRPr="00C22EFB" w:rsidRDefault="00C22EFB" w:rsidP="00B66D0D">
            <w:pPr>
              <w:jc w:val="right"/>
              <w:rPr>
                <w:rFonts w:ascii="Times New Roman" w:hAnsi="Times New Roman" w:cs="Times New Roman"/>
                <w:sz w:val="16"/>
                <w:szCs w:val="16"/>
              </w:rPr>
            </w:pPr>
            <w:r w:rsidRPr="00C22EFB">
              <w:rPr>
                <w:rFonts w:ascii="Times New Roman" w:hAnsi="Times New Roman" w:cs="Times New Roman"/>
                <w:sz w:val="16"/>
                <w:szCs w:val="16"/>
              </w:rPr>
              <w:t>TOTAL DO ITEM</w:t>
            </w:r>
          </w:p>
        </w:tc>
        <w:tc>
          <w:tcPr>
            <w:tcW w:w="1204" w:type="dxa"/>
            <w:vAlign w:val="center"/>
          </w:tcPr>
          <w:p w14:paraId="3190F136" w14:textId="729B3FEF" w:rsidR="00C22EFB" w:rsidRPr="00C22EFB" w:rsidRDefault="00C22EFB" w:rsidP="00B66D0D">
            <w:pPr>
              <w:rPr>
                <w:rFonts w:ascii="Times New Roman" w:hAnsi="Times New Roman" w:cs="Times New Roman"/>
                <w:sz w:val="16"/>
                <w:szCs w:val="16"/>
              </w:rPr>
            </w:pPr>
            <w:r w:rsidRPr="00C22EFB">
              <w:rPr>
                <w:rFonts w:ascii="Times New Roman" w:hAnsi="Times New Roman" w:cs="Times New Roman"/>
                <w:b/>
                <w:bCs/>
                <w:sz w:val="16"/>
                <w:szCs w:val="16"/>
              </w:rPr>
              <w:t xml:space="preserve">             115.071,76 </w:t>
            </w:r>
          </w:p>
        </w:tc>
      </w:tr>
      <w:tr w:rsidR="00C22EFB" w:rsidRPr="00EF30D9" w14:paraId="31A48D4F" w14:textId="77777777" w:rsidTr="00F24ABD">
        <w:trPr>
          <w:trHeight w:val="263"/>
          <w:jc w:val="center"/>
        </w:trPr>
        <w:tc>
          <w:tcPr>
            <w:tcW w:w="577" w:type="dxa"/>
            <w:vAlign w:val="center"/>
          </w:tcPr>
          <w:p w14:paraId="15DE33DB" w14:textId="26676865" w:rsidR="00C22EFB" w:rsidRPr="00C22EFB" w:rsidRDefault="00C22EFB" w:rsidP="00B66D0D">
            <w:pPr>
              <w:rPr>
                <w:rFonts w:ascii="Times New Roman" w:hAnsi="Times New Roman" w:cs="Times New Roman"/>
                <w:color w:val="000000"/>
                <w:sz w:val="16"/>
                <w:szCs w:val="16"/>
              </w:rPr>
            </w:pPr>
            <w:proofErr w:type="gramStart"/>
            <w:r>
              <w:rPr>
                <w:rFonts w:ascii="Times New Roman" w:hAnsi="Times New Roman" w:cs="Times New Roman"/>
                <w:color w:val="000000"/>
                <w:sz w:val="16"/>
                <w:szCs w:val="16"/>
              </w:rPr>
              <w:t>3</w:t>
            </w:r>
            <w:proofErr w:type="gramEnd"/>
          </w:p>
        </w:tc>
        <w:tc>
          <w:tcPr>
            <w:tcW w:w="9273" w:type="dxa"/>
            <w:gridSpan w:val="6"/>
          </w:tcPr>
          <w:p w14:paraId="1DA72E36" w14:textId="3E6E6FE0" w:rsidR="00C22EFB" w:rsidRPr="00C22EFB" w:rsidRDefault="00C22EFB" w:rsidP="00B66D0D">
            <w:pPr>
              <w:rPr>
                <w:rFonts w:ascii="Times New Roman" w:hAnsi="Times New Roman" w:cs="Times New Roman"/>
                <w:sz w:val="16"/>
                <w:szCs w:val="16"/>
              </w:rPr>
            </w:pPr>
            <w:r w:rsidRPr="00C22EFB">
              <w:rPr>
                <w:rFonts w:ascii="Times New Roman" w:hAnsi="Times New Roman" w:cs="Times New Roman"/>
                <w:sz w:val="16"/>
                <w:szCs w:val="16"/>
              </w:rPr>
              <w:t>MOVIMENTO DE TERRA PARA FUNDAÇÕES</w:t>
            </w:r>
          </w:p>
        </w:tc>
      </w:tr>
      <w:tr w:rsidR="00F24ABD" w:rsidRPr="00EF30D9" w14:paraId="520EA073" w14:textId="1D421CD9" w:rsidTr="0082055A">
        <w:trPr>
          <w:trHeight w:val="263"/>
          <w:jc w:val="center"/>
        </w:trPr>
        <w:tc>
          <w:tcPr>
            <w:tcW w:w="577" w:type="dxa"/>
            <w:vAlign w:val="center"/>
          </w:tcPr>
          <w:p w14:paraId="170C23B3"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3.01</w:t>
            </w:r>
          </w:p>
        </w:tc>
        <w:tc>
          <w:tcPr>
            <w:tcW w:w="1107" w:type="dxa"/>
            <w:vAlign w:val="center"/>
          </w:tcPr>
          <w:p w14:paraId="0A5907E6" w14:textId="15B538E0"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ED-51120</w:t>
            </w:r>
          </w:p>
        </w:tc>
        <w:tc>
          <w:tcPr>
            <w:tcW w:w="4487" w:type="dxa"/>
            <w:vAlign w:val="center"/>
          </w:tcPr>
          <w:p w14:paraId="47C240F3" w14:textId="24311756"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 xml:space="preserve">REATERRO MANUAL DE VALA, INCLUSIVE ESPALHAMENTO E COMPACTAÇÃO MANUAL COM </w:t>
            </w:r>
            <w:proofErr w:type="gramStart"/>
            <w:r w:rsidRPr="00C22EFB">
              <w:rPr>
                <w:rFonts w:ascii="Times New Roman" w:hAnsi="Times New Roman" w:cs="Times New Roman"/>
                <w:color w:val="000000"/>
                <w:sz w:val="16"/>
                <w:szCs w:val="16"/>
              </w:rPr>
              <w:t>SOQUETE</w:t>
            </w:r>
            <w:proofErr w:type="gramEnd"/>
          </w:p>
        </w:tc>
        <w:tc>
          <w:tcPr>
            <w:tcW w:w="650" w:type="dxa"/>
            <w:vAlign w:val="center"/>
          </w:tcPr>
          <w:p w14:paraId="02428997"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color w:val="000000"/>
                <w:sz w:val="16"/>
                <w:szCs w:val="16"/>
              </w:rPr>
              <w:t>m³</w:t>
            </w:r>
            <w:proofErr w:type="gramEnd"/>
          </w:p>
        </w:tc>
        <w:tc>
          <w:tcPr>
            <w:tcW w:w="693" w:type="dxa"/>
            <w:vAlign w:val="center"/>
          </w:tcPr>
          <w:p w14:paraId="4DA51B21"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27,21</w:t>
            </w:r>
          </w:p>
        </w:tc>
        <w:tc>
          <w:tcPr>
            <w:tcW w:w="1132" w:type="dxa"/>
            <w:vAlign w:val="center"/>
          </w:tcPr>
          <w:p w14:paraId="3FD92EBB" w14:textId="3E9468C3"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92,31</w:t>
            </w:r>
          </w:p>
        </w:tc>
        <w:tc>
          <w:tcPr>
            <w:tcW w:w="1204" w:type="dxa"/>
            <w:vAlign w:val="center"/>
          </w:tcPr>
          <w:p w14:paraId="0C597878" w14:textId="01A8AB10"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2.511,76 </w:t>
            </w:r>
          </w:p>
        </w:tc>
      </w:tr>
      <w:tr w:rsidR="00F24ABD" w:rsidRPr="00EF30D9" w14:paraId="4784DB89" w14:textId="5F6F3995" w:rsidTr="0082055A">
        <w:trPr>
          <w:trHeight w:val="731"/>
          <w:jc w:val="center"/>
        </w:trPr>
        <w:tc>
          <w:tcPr>
            <w:tcW w:w="577" w:type="dxa"/>
            <w:vAlign w:val="center"/>
          </w:tcPr>
          <w:p w14:paraId="162E35FE"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3.02</w:t>
            </w:r>
          </w:p>
        </w:tc>
        <w:tc>
          <w:tcPr>
            <w:tcW w:w="1107" w:type="dxa"/>
            <w:vAlign w:val="center"/>
          </w:tcPr>
          <w:p w14:paraId="11D19DFB" w14:textId="64539641"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ED-51110</w:t>
            </w:r>
          </w:p>
        </w:tc>
        <w:tc>
          <w:tcPr>
            <w:tcW w:w="4487" w:type="dxa"/>
            <w:vAlign w:val="center"/>
          </w:tcPr>
          <w:p w14:paraId="05DA1F6D" w14:textId="1490CB3D"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 xml:space="preserve">ESCAVAÇÃO MANUAL DE TERRA (DESATERRO MANUAL), INCLUSIVE DESCARGA LATERAL, EXCLUSIVE RETIRADA E TRANSPORTE DO MATERIAL </w:t>
            </w:r>
            <w:proofErr w:type="gramStart"/>
            <w:r w:rsidRPr="00C22EFB">
              <w:rPr>
                <w:rFonts w:ascii="Times New Roman" w:hAnsi="Times New Roman" w:cs="Times New Roman"/>
                <w:color w:val="000000"/>
                <w:sz w:val="16"/>
                <w:szCs w:val="16"/>
              </w:rPr>
              <w:t>ESCAVADO</w:t>
            </w:r>
            <w:proofErr w:type="gramEnd"/>
          </w:p>
        </w:tc>
        <w:tc>
          <w:tcPr>
            <w:tcW w:w="650" w:type="dxa"/>
            <w:vAlign w:val="center"/>
          </w:tcPr>
          <w:p w14:paraId="1BF45D62"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color w:val="000000"/>
                <w:sz w:val="16"/>
                <w:szCs w:val="16"/>
              </w:rPr>
              <w:t>m³</w:t>
            </w:r>
            <w:proofErr w:type="gramEnd"/>
          </w:p>
        </w:tc>
        <w:tc>
          <w:tcPr>
            <w:tcW w:w="693" w:type="dxa"/>
            <w:vAlign w:val="center"/>
          </w:tcPr>
          <w:p w14:paraId="08AF48B4"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3,06</w:t>
            </w:r>
          </w:p>
        </w:tc>
        <w:tc>
          <w:tcPr>
            <w:tcW w:w="1132" w:type="dxa"/>
            <w:vAlign w:val="center"/>
          </w:tcPr>
          <w:p w14:paraId="52D552E8" w14:textId="1481915F"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54,08</w:t>
            </w:r>
          </w:p>
        </w:tc>
        <w:tc>
          <w:tcPr>
            <w:tcW w:w="1204" w:type="dxa"/>
            <w:vAlign w:val="center"/>
          </w:tcPr>
          <w:p w14:paraId="4900E67D" w14:textId="65B036E6"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165,48 </w:t>
            </w:r>
          </w:p>
        </w:tc>
      </w:tr>
      <w:tr w:rsidR="00F24ABD" w:rsidRPr="00EF30D9" w14:paraId="58195134" w14:textId="42972FB0" w:rsidTr="0082055A">
        <w:trPr>
          <w:trHeight w:val="454"/>
          <w:jc w:val="center"/>
        </w:trPr>
        <w:tc>
          <w:tcPr>
            <w:tcW w:w="577" w:type="dxa"/>
            <w:vAlign w:val="center"/>
          </w:tcPr>
          <w:p w14:paraId="4EE6EECF"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3.03</w:t>
            </w:r>
          </w:p>
        </w:tc>
        <w:tc>
          <w:tcPr>
            <w:tcW w:w="1107" w:type="dxa"/>
            <w:vAlign w:val="center"/>
          </w:tcPr>
          <w:p w14:paraId="592BB323" w14:textId="75B8343F"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ED-51093</w:t>
            </w:r>
          </w:p>
        </w:tc>
        <w:tc>
          <w:tcPr>
            <w:tcW w:w="4487" w:type="dxa"/>
            <w:vAlign w:val="center"/>
          </w:tcPr>
          <w:p w14:paraId="0C646573" w14:textId="31A6703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 xml:space="preserve">APILOAMENTO MANUAL EM FUNDO DE VALA COM SOQUETE, EXCLUSIVE </w:t>
            </w:r>
            <w:proofErr w:type="gramStart"/>
            <w:r w:rsidRPr="00C22EFB">
              <w:rPr>
                <w:rFonts w:ascii="Times New Roman" w:hAnsi="Times New Roman" w:cs="Times New Roman"/>
                <w:sz w:val="16"/>
                <w:szCs w:val="16"/>
              </w:rPr>
              <w:t>ESCAVAÇÃO</w:t>
            </w:r>
            <w:proofErr w:type="gramEnd"/>
          </w:p>
        </w:tc>
        <w:tc>
          <w:tcPr>
            <w:tcW w:w="650" w:type="dxa"/>
            <w:vAlign w:val="center"/>
          </w:tcPr>
          <w:p w14:paraId="0294B5FD"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1E1649C8"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10,21</w:t>
            </w:r>
          </w:p>
        </w:tc>
        <w:tc>
          <w:tcPr>
            <w:tcW w:w="1132" w:type="dxa"/>
            <w:vAlign w:val="center"/>
          </w:tcPr>
          <w:p w14:paraId="4101A8A2" w14:textId="3B4B5EB3"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31,12</w:t>
            </w:r>
          </w:p>
        </w:tc>
        <w:tc>
          <w:tcPr>
            <w:tcW w:w="1204" w:type="dxa"/>
            <w:vAlign w:val="center"/>
          </w:tcPr>
          <w:p w14:paraId="3D0D4A74" w14:textId="2F7ECE29"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317,74 </w:t>
            </w:r>
          </w:p>
        </w:tc>
      </w:tr>
      <w:tr w:rsidR="003B6DA0" w:rsidRPr="00EF30D9" w14:paraId="77221D4F" w14:textId="77777777" w:rsidTr="00F24ABD">
        <w:trPr>
          <w:trHeight w:val="262"/>
          <w:jc w:val="center"/>
        </w:trPr>
        <w:tc>
          <w:tcPr>
            <w:tcW w:w="8646" w:type="dxa"/>
            <w:gridSpan w:val="6"/>
            <w:vAlign w:val="center"/>
          </w:tcPr>
          <w:p w14:paraId="00695C55" w14:textId="50065790" w:rsidR="003B6DA0" w:rsidRPr="003B6DA0" w:rsidRDefault="003B6DA0" w:rsidP="00B66D0D">
            <w:pPr>
              <w:jc w:val="right"/>
              <w:rPr>
                <w:rFonts w:ascii="Times New Roman" w:hAnsi="Times New Roman" w:cs="Times New Roman"/>
                <w:sz w:val="16"/>
                <w:szCs w:val="16"/>
              </w:rPr>
            </w:pPr>
            <w:r w:rsidRPr="003B6DA0">
              <w:rPr>
                <w:rFonts w:ascii="Times New Roman" w:hAnsi="Times New Roman" w:cs="Times New Roman"/>
                <w:sz w:val="16"/>
                <w:szCs w:val="16"/>
              </w:rPr>
              <w:t> TOTAL DO ITEM</w:t>
            </w:r>
          </w:p>
        </w:tc>
        <w:tc>
          <w:tcPr>
            <w:tcW w:w="1204" w:type="dxa"/>
            <w:vAlign w:val="center"/>
          </w:tcPr>
          <w:p w14:paraId="6507CBCB" w14:textId="1AEC3D8B"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b/>
                <w:bCs/>
                <w:sz w:val="16"/>
                <w:szCs w:val="16"/>
              </w:rPr>
              <w:t xml:space="preserve">                 2.994,98 </w:t>
            </w:r>
          </w:p>
        </w:tc>
      </w:tr>
      <w:tr w:rsidR="003B6DA0" w:rsidRPr="00EF30D9" w14:paraId="42A5B4A7" w14:textId="77777777" w:rsidTr="00F24ABD">
        <w:trPr>
          <w:trHeight w:val="167"/>
          <w:jc w:val="center"/>
        </w:trPr>
        <w:tc>
          <w:tcPr>
            <w:tcW w:w="577" w:type="dxa"/>
            <w:vAlign w:val="center"/>
          </w:tcPr>
          <w:p w14:paraId="23819C5D" w14:textId="06076064" w:rsidR="003B6DA0" w:rsidRPr="00C22EFB" w:rsidRDefault="003B6DA0" w:rsidP="00B66D0D">
            <w:pPr>
              <w:rPr>
                <w:rFonts w:ascii="Times New Roman" w:hAnsi="Times New Roman" w:cs="Times New Roman"/>
                <w:color w:val="000000"/>
                <w:sz w:val="16"/>
                <w:szCs w:val="16"/>
              </w:rPr>
            </w:pPr>
            <w:proofErr w:type="gramStart"/>
            <w:r>
              <w:rPr>
                <w:rFonts w:ascii="Times New Roman" w:hAnsi="Times New Roman" w:cs="Times New Roman"/>
                <w:color w:val="000000"/>
                <w:sz w:val="16"/>
                <w:szCs w:val="16"/>
              </w:rPr>
              <w:lastRenderedPageBreak/>
              <w:t>4</w:t>
            </w:r>
            <w:proofErr w:type="gramEnd"/>
          </w:p>
        </w:tc>
        <w:tc>
          <w:tcPr>
            <w:tcW w:w="9273" w:type="dxa"/>
            <w:gridSpan w:val="6"/>
          </w:tcPr>
          <w:p w14:paraId="6C70E8F3" w14:textId="2730EEBB" w:rsidR="003B6DA0" w:rsidRPr="00C22EFB"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INFRAESTRUTURA/SUPRAESTRUTURA</w:t>
            </w:r>
          </w:p>
        </w:tc>
      </w:tr>
      <w:tr w:rsidR="00F24ABD" w:rsidRPr="00EF30D9" w14:paraId="71B98BB7" w14:textId="41EE23F9" w:rsidTr="0082055A">
        <w:trPr>
          <w:trHeight w:val="731"/>
          <w:jc w:val="center"/>
        </w:trPr>
        <w:tc>
          <w:tcPr>
            <w:tcW w:w="577" w:type="dxa"/>
            <w:vAlign w:val="center"/>
          </w:tcPr>
          <w:p w14:paraId="5E4D16AC"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4.01</w:t>
            </w:r>
          </w:p>
        </w:tc>
        <w:tc>
          <w:tcPr>
            <w:tcW w:w="1107" w:type="dxa"/>
            <w:vAlign w:val="center"/>
          </w:tcPr>
          <w:p w14:paraId="777E50EE" w14:textId="03317BD1"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ED-29801</w:t>
            </w:r>
          </w:p>
        </w:tc>
        <w:tc>
          <w:tcPr>
            <w:tcW w:w="4487" w:type="dxa"/>
            <w:vAlign w:val="center"/>
          </w:tcPr>
          <w:p w14:paraId="4E6BBC12" w14:textId="7C8438A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PERFURAÇÃO MANUAL DE ESTACA TIPO BROCA A TRADO, INCLUSIVE AFASTAMENTO, EXCLUSIVE ARMAÇÃO, CONCRETO ESTRUTURAL, TRANSPORTE E RETIRADA DO MATERIAL </w:t>
            </w:r>
            <w:proofErr w:type="gramStart"/>
            <w:r w:rsidRPr="003B6DA0">
              <w:rPr>
                <w:rFonts w:ascii="Times New Roman" w:hAnsi="Times New Roman" w:cs="Times New Roman"/>
                <w:color w:val="000000"/>
                <w:sz w:val="16"/>
                <w:szCs w:val="16"/>
              </w:rPr>
              <w:t>ESCAVADO</w:t>
            </w:r>
            <w:proofErr w:type="gramEnd"/>
          </w:p>
        </w:tc>
        <w:tc>
          <w:tcPr>
            <w:tcW w:w="650" w:type="dxa"/>
            <w:vAlign w:val="center"/>
          </w:tcPr>
          <w:p w14:paraId="161AD47C"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sz w:val="16"/>
                <w:szCs w:val="16"/>
              </w:rPr>
              <w:t>m³</w:t>
            </w:r>
            <w:proofErr w:type="gramEnd"/>
          </w:p>
        </w:tc>
        <w:tc>
          <w:tcPr>
            <w:tcW w:w="693" w:type="dxa"/>
            <w:vAlign w:val="center"/>
          </w:tcPr>
          <w:p w14:paraId="1E5659A3"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1,25</w:t>
            </w:r>
          </w:p>
        </w:tc>
        <w:tc>
          <w:tcPr>
            <w:tcW w:w="1132" w:type="dxa"/>
            <w:vAlign w:val="center"/>
          </w:tcPr>
          <w:p w14:paraId="15FAFD00" w14:textId="0EBED67E"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300,84</w:t>
            </w:r>
          </w:p>
        </w:tc>
        <w:tc>
          <w:tcPr>
            <w:tcW w:w="1204" w:type="dxa"/>
            <w:vAlign w:val="center"/>
          </w:tcPr>
          <w:p w14:paraId="67E6ED82" w14:textId="4A375D84"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376,05 </w:t>
            </w:r>
          </w:p>
        </w:tc>
      </w:tr>
      <w:tr w:rsidR="00F24ABD" w:rsidRPr="00EF30D9" w14:paraId="5B84061F" w14:textId="21327D34" w:rsidTr="0082055A">
        <w:trPr>
          <w:trHeight w:val="731"/>
          <w:jc w:val="center"/>
        </w:trPr>
        <w:tc>
          <w:tcPr>
            <w:tcW w:w="577" w:type="dxa"/>
            <w:vAlign w:val="center"/>
          </w:tcPr>
          <w:p w14:paraId="7631F2F3"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4.02</w:t>
            </w:r>
          </w:p>
        </w:tc>
        <w:tc>
          <w:tcPr>
            <w:tcW w:w="1107" w:type="dxa"/>
            <w:vAlign w:val="center"/>
          </w:tcPr>
          <w:p w14:paraId="78529D3E" w14:textId="1C67C304"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ED-29550</w:t>
            </w:r>
          </w:p>
        </w:tc>
        <w:tc>
          <w:tcPr>
            <w:tcW w:w="4487" w:type="dxa"/>
            <w:vAlign w:val="center"/>
          </w:tcPr>
          <w:p w14:paraId="75423DB3" w14:textId="43F3BAD0"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CORTE, DOBRA E MONTAGEM DE AÇO CA-50, DIÂMETRO </w:t>
            </w:r>
            <w:proofErr w:type="gramStart"/>
            <w:r w:rsidRPr="003B6DA0">
              <w:rPr>
                <w:rFonts w:ascii="Times New Roman" w:hAnsi="Times New Roman" w:cs="Times New Roman"/>
                <w:color w:val="000000"/>
                <w:sz w:val="16"/>
                <w:szCs w:val="16"/>
              </w:rPr>
              <w:t>8MM</w:t>
            </w:r>
            <w:proofErr w:type="gramEnd"/>
            <w:r w:rsidRPr="003B6DA0">
              <w:rPr>
                <w:rFonts w:ascii="Times New Roman" w:hAnsi="Times New Roman" w:cs="Times New Roman"/>
                <w:color w:val="000000"/>
                <w:sz w:val="16"/>
                <w:szCs w:val="16"/>
              </w:rPr>
              <w:t xml:space="preserve">,INCLUSIVE ESPAÇADOR </w:t>
            </w:r>
          </w:p>
        </w:tc>
        <w:tc>
          <w:tcPr>
            <w:tcW w:w="650" w:type="dxa"/>
            <w:vAlign w:val="center"/>
          </w:tcPr>
          <w:p w14:paraId="0945EBC0"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sz w:val="16"/>
                <w:szCs w:val="16"/>
              </w:rPr>
              <w:t>kg</w:t>
            </w:r>
            <w:proofErr w:type="gramEnd"/>
          </w:p>
        </w:tc>
        <w:tc>
          <w:tcPr>
            <w:tcW w:w="693" w:type="dxa"/>
            <w:vAlign w:val="center"/>
          </w:tcPr>
          <w:p w14:paraId="5A71D1A1"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41,79</w:t>
            </w:r>
          </w:p>
        </w:tc>
        <w:tc>
          <w:tcPr>
            <w:tcW w:w="1132" w:type="dxa"/>
            <w:vAlign w:val="center"/>
          </w:tcPr>
          <w:p w14:paraId="26246398" w14:textId="490B5E34"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17,44</w:t>
            </w:r>
          </w:p>
        </w:tc>
        <w:tc>
          <w:tcPr>
            <w:tcW w:w="1204" w:type="dxa"/>
            <w:vAlign w:val="center"/>
          </w:tcPr>
          <w:p w14:paraId="28F9F9BA" w14:textId="5429D525"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728,82 </w:t>
            </w:r>
          </w:p>
        </w:tc>
      </w:tr>
      <w:tr w:rsidR="00F24ABD" w:rsidRPr="00EF30D9" w14:paraId="3FA03851" w14:textId="18EE1323" w:rsidTr="0082055A">
        <w:trPr>
          <w:trHeight w:val="414"/>
          <w:jc w:val="center"/>
        </w:trPr>
        <w:tc>
          <w:tcPr>
            <w:tcW w:w="577" w:type="dxa"/>
            <w:vAlign w:val="center"/>
          </w:tcPr>
          <w:p w14:paraId="72EBBE08"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4.03</w:t>
            </w:r>
          </w:p>
        </w:tc>
        <w:tc>
          <w:tcPr>
            <w:tcW w:w="1107" w:type="dxa"/>
            <w:vAlign w:val="center"/>
          </w:tcPr>
          <w:p w14:paraId="5AC1BB37" w14:textId="53B12BDF"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ED-29548</w:t>
            </w:r>
          </w:p>
        </w:tc>
        <w:tc>
          <w:tcPr>
            <w:tcW w:w="4487" w:type="dxa"/>
            <w:vAlign w:val="center"/>
          </w:tcPr>
          <w:p w14:paraId="58E632E3" w14:textId="14675201"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CORTE, DOBRA E MONTAGEM DE AÇO CA-60, DIÂMETRO </w:t>
            </w:r>
            <w:proofErr w:type="gramStart"/>
            <w:r w:rsidRPr="003B6DA0">
              <w:rPr>
                <w:rFonts w:ascii="Times New Roman" w:hAnsi="Times New Roman" w:cs="Times New Roman"/>
                <w:color w:val="000000"/>
                <w:sz w:val="16"/>
                <w:szCs w:val="16"/>
              </w:rPr>
              <w:t>5MM</w:t>
            </w:r>
            <w:proofErr w:type="gramEnd"/>
            <w:r w:rsidRPr="003B6DA0">
              <w:rPr>
                <w:rFonts w:ascii="Times New Roman" w:hAnsi="Times New Roman" w:cs="Times New Roman"/>
                <w:color w:val="000000"/>
                <w:sz w:val="16"/>
                <w:szCs w:val="16"/>
              </w:rPr>
              <w:t>,INCLUSIVE ESPAÇADOR</w:t>
            </w:r>
          </w:p>
        </w:tc>
        <w:tc>
          <w:tcPr>
            <w:tcW w:w="650" w:type="dxa"/>
            <w:vAlign w:val="center"/>
          </w:tcPr>
          <w:p w14:paraId="123B2395"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sz w:val="16"/>
                <w:szCs w:val="16"/>
              </w:rPr>
              <w:t>kg</w:t>
            </w:r>
            <w:proofErr w:type="gramEnd"/>
          </w:p>
        </w:tc>
        <w:tc>
          <w:tcPr>
            <w:tcW w:w="693" w:type="dxa"/>
            <w:vAlign w:val="center"/>
          </w:tcPr>
          <w:p w14:paraId="01D0BAF0"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11,57</w:t>
            </w:r>
          </w:p>
        </w:tc>
        <w:tc>
          <w:tcPr>
            <w:tcW w:w="1132" w:type="dxa"/>
            <w:vAlign w:val="center"/>
          </w:tcPr>
          <w:p w14:paraId="6A30EFEB" w14:textId="63E2C7A1"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17,60</w:t>
            </w:r>
          </w:p>
        </w:tc>
        <w:tc>
          <w:tcPr>
            <w:tcW w:w="1204" w:type="dxa"/>
            <w:vAlign w:val="center"/>
          </w:tcPr>
          <w:p w14:paraId="0060F2E5" w14:textId="0E114781"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203,63 </w:t>
            </w:r>
          </w:p>
        </w:tc>
      </w:tr>
      <w:tr w:rsidR="00F24ABD" w:rsidRPr="00EF30D9" w14:paraId="65DF383F" w14:textId="2252F21E" w:rsidTr="0082055A">
        <w:trPr>
          <w:trHeight w:val="412"/>
          <w:jc w:val="center"/>
        </w:trPr>
        <w:tc>
          <w:tcPr>
            <w:tcW w:w="577" w:type="dxa"/>
            <w:vAlign w:val="center"/>
          </w:tcPr>
          <w:p w14:paraId="009D5EF0"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4.04</w:t>
            </w:r>
          </w:p>
        </w:tc>
        <w:tc>
          <w:tcPr>
            <w:tcW w:w="1107" w:type="dxa"/>
            <w:vAlign w:val="center"/>
          </w:tcPr>
          <w:p w14:paraId="640DF991" w14:textId="4EECFC6D"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ED-29549</w:t>
            </w:r>
          </w:p>
        </w:tc>
        <w:tc>
          <w:tcPr>
            <w:tcW w:w="4487" w:type="dxa"/>
            <w:vAlign w:val="center"/>
          </w:tcPr>
          <w:p w14:paraId="304FC9B2" w14:textId="5538186D"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CORTE, DOBRA E MONTAGEM DE AÇO CA-50, DIÂMETRO 6,3MM, INCLUSIVE </w:t>
            </w:r>
            <w:proofErr w:type="gramStart"/>
            <w:r w:rsidRPr="003B6DA0">
              <w:rPr>
                <w:rFonts w:ascii="Times New Roman" w:hAnsi="Times New Roman" w:cs="Times New Roman"/>
                <w:color w:val="000000"/>
                <w:sz w:val="16"/>
                <w:szCs w:val="16"/>
              </w:rPr>
              <w:t>ESPAÇADOR</w:t>
            </w:r>
            <w:proofErr w:type="gramEnd"/>
          </w:p>
        </w:tc>
        <w:tc>
          <w:tcPr>
            <w:tcW w:w="650" w:type="dxa"/>
            <w:vAlign w:val="center"/>
          </w:tcPr>
          <w:p w14:paraId="7FF98774"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sz w:val="16"/>
                <w:szCs w:val="16"/>
              </w:rPr>
              <w:t>kg</w:t>
            </w:r>
            <w:proofErr w:type="gramEnd"/>
          </w:p>
        </w:tc>
        <w:tc>
          <w:tcPr>
            <w:tcW w:w="693" w:type="dxa"/>
            <w:vAlign w:val="center"/>
          </w:tcPr>
          <w:p w14:paraId="22CE7806"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10,74</w:t>
            </w:r>
          </w:p>
        </w:tc>
        <w:tc>
          <w:tcPr>
            <w:tcW w:w="1132" w:type="dxa"/>
            <w:vAlign w:val="center"/>
          </w:tcPr>
          <w:p w14:paraId="712BEF0F" w14:textId="47F0D570"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17,19</w:t>
            </w:r>
          </w:p>
        </w:tc>
        <w:tc>
          <w:tcPr>
            <w:tcW w:w="1204" w:type="dxa"/>
            <w:vAlign w:val="center"/>
          </w:tcPr>
          <w:p w14:paraId="631F21D8" w14:textId="7D38FEA7"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184,62 </w:t>
            </w:r>
          </w:p>
        </w:tc>
      </w:tr>
      <w:tr w:rsidR="00F24ABD" w:rsidRPr="00EF30D9" w14:paraId="60CB4D4D" w14:textId="3C62457E" w:rsidTr="0082055A">
        <w:trPr>
          <w:trHeight w:val="412"/>
          <w:jc w:val="center"/>
        </w:trPr>
        <w:tc>
          <w:tcPr>
            <w:tcW w:w="577" w:type="dxa"/>
            <w:vAlign w:val="center"/>
          </w:tcPr>
          <w:p w14:paraId="3F7DC053"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4.05</w:t>
            </w:r>
          </w:p>
        </w:tc>
        <w:tc>
          <w:tcPr>
            <w:tcW w:w="1107" w:type="dxa"/>
            <w:vAlign w:val="center"/>
          </w:tcPr>
          <w:p w14:paraId="43BD0D5A" w14:textId="749CC972"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ED-49643</w:t>
            </w:r>
          </w:p>
        </w:tc>
        <w:tc>
          <w:tcPr>
            <w:tcW w:w="4487" w:type="dxa"/>
          </w:tcPr>
          <w:p w14:paraId="5647F828" w14:textId="072C2611"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FÔRMA E DESFORMA DE TÁBUA E </w:t>
            </w:r>
            <w:proofErr w:type="gramStart"/>
            <w:r w:rsidRPr="003B6DA0">
              <w:rPr>
                <w:rFonts w:ascii="Times New Roman" w:hAnsi="Times New Roman" w:cs="Times New Roman"/>
                <w:color w:val="000000"/>
                <w:sz w:val="16"/>
                <w:szCs w:val="16"/>
              </w:rPr>
              <w:t>SARRAFO,</w:t>
            </w:r>
            <w:proofErr w:type="gramEnd"/>
            <w:r w:rsidRPr="003B6DA0">
              <w:rPr>
                <w:rFonts w:ascii="Times New Roman" w:hAnsi="Times New Roman" w:cs="Times New Roman"/>
                <w:color w:val="000000"/>
                <w:sz w:val="16"/>
                <w:szCs w:val="16"/>
              </w:rPr>
              <w:t>REAPROVEITAMENTO (3X), EXCLUSIVE ESCORAMENTO</w:t>
            </w:r>
          </w:p>
        </w:tc>
        <w:tc>
          <w:tcPr>
            <w:tcW w:w="650" w:type="dxa"/>
            <w:vAlign w:val="center"/>
          </w:tcPr>
          <w:p w14:paraId="220805BA"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sz w:val="16"/>
                <w:szCs w:val="16"/>
              </w:rPr>
              <w:t>m²</w:t>
            </w:r>
            <w:proofErr w:type="gramEnd"/>
          </w:p>
        </w:tc>
        <w:tc>
          <w:tcPr>
            <w:tcW w:w="693" w:type="dxa"/>
            <w:vAlign w:val="center"/>
          </w:tcPr>
          <w:p w14:paraId="28D07954"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10,58</w:t>
            </w:r>
          </w:p>
        </w:tc>
        <w:tc>
          <w:tcPr>
            <w:tcW w:w="1132" w:type="dxa"/>
            <w:vAlign w:val="center"/>
          </w:tcPr>
          <w:p w14:paraId="4FF85709" w14:textId="0E8E4C20"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87,41</w:t>
            </w:r>
          </w:p>
        </w:tc>
        <w:tc>
          <w:tcPr>
            <w:tcW w:w="1204" w:type="dxa"/>
            <w:vAlign w:val="center"/>
          </w:tcPr>
          <w:p w14:paraId="2110CD70" w14:textId="040B1A0E"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924,80 </w:t>
            </w:r>
          </w:p>
        </w:tc>
      </w:tr>
      <w:tr w:rsidR="00F24ABD" w:rsidRPr="00EF30D9" w14:paraId="0EB7B949" w14:textId="1CA61349" w:rsidTr="0082055A">
        <w:trPr>
          <w:trHeight w:val="731"/>
          <w:jc w:val="center"/>
        </w:trPr>
        <w:tc>
          <w:tcPr>
            <w:tcW w:w="577" w:type="dxa"/>
            <w:vAlign w:val="center"/>
          </w:tcPr>
          <w:p w14:paraId="72616F3E"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4.06</w:t>
            </w:r>
          </w:p>
        </w:tc>
        <w:tc>
          <w:tcPr>
            <w:tcW w:w="1107" w:type="dxa"/>
            <w:vAlign w:val="center"/>
          </w:tcPr>
          <w:p w14:paraId="51D7E86E" w14:textId="3DE9112D"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ED-49618</w:t>
            </w:r>
          </w:p>
        </w:tc>
        <w:tc>
          <w:tcPr>
            <w:tcW w:w="4487" w:type="dxa"/>
            <w:vAlign w:val="center"/>
          </w:tcPr>
          <w:p w14:paraId="1EF5896C" w14:textId="46B611DB"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FORNECIMENTO DE CONCRETO ESTRUTURAL, PREPARADO EM OBRA, COM FCK 20MPA, INCLUSIVE LANÇAMENTO, ADENSAMENTO E </w:t>
            </w:r>
            <w:proofErr w:type="gramStart"/>
            <w:r w:rsidRPr="003B6DA0">
              <w:rPr>
                <w:rFonts w:ascii="Times New Roman" w:hAnsi="Times New Roman" w:cs="Times New Roman"/>
                <w:color w:val="000000"/>
                <w:sz w:val="16"/>
                <w:szCs w:val="16"/>
              </w:rPr>
              <w:t>ACABAMENTO</w:t>
            </w:r>
            <w:proofErr w:type="gramEnd"/>
          </w:p>
        </w:tc>
        <w:tc>
          <w:tcPr>
            <w:tcW w:w="650" w:type="dxa"/>
            <w:vAlign w:val="center"/>
          </w:tcPr>
          <w:p w14:paraId="4CA5BD4A"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color w:val="000000"/>
                <w:sz w:val="16"/>
                <w:szCs w:val="16"/>
              </w:rPr>
              <w:t>m³</w:t>
            </w:r>
            <w:proofErr w:type="gramEnd"/>
          </w:p>
        </w:tc>
        <w:tc>
          <w:tcPr>
            <w:tcW w:w="693" w:type="dxa"/>
            <w:vAlign w:val="center"/>
          </w:tcPr>
          <w:p w14:paraId="0D5B9D8C"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0,66</w:t>
            </w:r>
          </w:p>
        </w:tc>
        <w:tc>
          <w:tcPr>
            <w:tcW w:w="1132" w:type="dxa"/>
            <w:vAlign w:val="center"/>
          </w:tcPr>
          <w:p w14:paraId="14620C99" w14:textId="38F347EE"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984,83</w:t>
            </w:r>
          </w:p>
        </w:tc>
        <w:tc>
          <w:tcPr>
            <w:tcW w:w="1204" w:type="dxa"/>
            <w:vAlign w:val="center"/>
          </w:tcPr>
          <w:p w14:paraId="2A3EA9F1" w14:textId="681B3BD1"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649,99 </w:t>
            </w:r>
          </w:p>
        </w:tc>
      </w:tr>
      <w:tr w:rsidR="00F24ABD" w:rsidRPr="00EF30D9" w14:paraId="34EAA331" w14:textId="410A54E6" w:rsidTr="0082055A">
        <w:trPr>
          <w:trHeight w:val="260"/>
          <w:jc w:val="center"/>
        </w:trPr>
        <w:tc>
          <w:tcPr>
            <w:tcW w:w="577" w:type="dxa"/>
            <w:vAlign w:val="center"/>
          </w:tcPr>
          <w:p w14:paraId="394BEC8D"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4.07</w:t>
            </w:r>
          </w:p>
        </w:tc>
        <w:tc>
          <w:tcPr>
            <w:tcW w:w="1107" w:type="dxa"/>
            <w:vAlign w:val="center"/>
          </w:tcPr>
          <w:p w14:paraId="14074791" w14:textId="3144C171"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ED-48230</w:t>
            </w:r>
          </w:p>
        </w:tc>
        <w:tc>
          <w:tcPr>
            <w:tcW w:w="4487" w:type="dxa"/>
            <w:vAlign w:val="center"/>
          </w:tcPr>
          <w:p w14:paraId="30BEBE8E" w14:textId="62FCB70D"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ALVENARIA DE VEDAÇÃO COM TIJOLO MACIÇO REQUEIMADO, ESP. </w:t>
            </w:r>
            <w:proofErr w:type="gramStart"/>
            <w:r w:rsidRPr="003B6DA0">
              <w:rPr>
                <w:rFonts w:ascii="Times New Roman" w:hAnsi="Times New Roman" w:cs="Times New Roman"/>
                <w:color w:val="000000"/>
                <w:sz w:val="16"/>
                <w:szCs w:val="16"/>
              </w:rPr>
              <w:t>20CM</w:t>
            </w:r>
            <w:proofErr w:type="gramEnd"/>
            <w:r w:rsidRPr="003B6DA0">
              <w:rPr>
                <w:rFonts w:ascii="Times New Roman" w:hAnsi="Times New Roman" w:cs="Times New Roman"/>
                <w:color w:val="000000"/>
                <w:sz w:val="16"/>
                <w:szCs w:val="16"/>
              </w:rPr>
              <w:t>, COM ACABAMENTO APARENTE, INCLUSIVE ARGAMASSA PARA ASSENTAMENTO</w:t>
            </w:r>
          </w:p>
        </w:tc>
        <w:tc>
          <w:tcPr>
            <w:tcW w:w="650" w:type="dxa"/>
            <w:vAlign w:val="center"/>
          </w:tcPr>
          <w:p w14:paraId="20A1258E"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color w:val="000000"/>
                <w:sz w:val="16"/>
                <w:szCs w:val="16"/>
              </w:rPr>
              <w:t>m²</w:t>
            </w:r>
            <w:proofErr w:type="gramEnd"/>
          </w:p>
        </w:tc>
        <w:tc>
          <w:tcPr>
            <w:tcW w:w="693" w:type="dxa"/>
            <w:vAlign w:val="center"/>
          </w:tcPr>
          <w:p w14:paraId="612A7580"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32,05</w:t>
            </w:r>
          </w:p>
        </w:tc>
        <w:tc>
          <w:tcPr>
            <w:tcW w:w="1132" w:type="dxa"/>
            <w:vAlign w:val="center"/>
          </w:tcPr>
          <w:p w14:paraId="1BFCB4C0" w14:textId="77D2B044"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316,95</w:t>
            </w:r>
          </w:p>
        </w:tc>
        <w:tc>
          <w:tcPr>
            <w:tcW w:w="1204" w:type="dxa"/>
            <w:vAlign w:val="center"/>
          </w:tcPr>
          <w:p w14:paraId="4467C6EF" w14:textId="68C11DC2"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10.158,25 </w:t>
            </w:r>
          </w:p>
        </w:tc>
      </w:tr>
      <w:tr w:rsidR="00F24ABD" w:rsidRPr="00EF30D9" w14:paraId="194B2946" w14:textId="5C478E52" w:rsidTr="0082055A">
        <w:trPr>
          <w:trHeight w:val="405"/>
          <w:jc w:val="center"/>
        </w:trPr>
        <w:tc>
          <w:tcPr>
            <w:tcW w:w="577" w:type="dxa"/>
            <w:vAlign w:val="center"/>
          </w:tcPr>
          <w:p w14:paraId="288353A9"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4.08</w:t>
            </w:r>
          </w:p>
        </w:tc>
        <w:tc>
          <w:tcPr>
            <w:tcW w:w="1107" w:type="dxa"/>
            <w:vAlign w:val="center"/>
          </w:tcPr>
          <w:p w14:paraId="23D10CF0" w14:textId="35BDDA94"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ED-50764</w:t>
            </w:r>
          </w:p>
        </w:tc>
        <w:tc>
          <w:tcPr>
            <w:tcW w:w="4487" w:type="dxa"/>
            <w:vAlign w:val="center"/>
          </w:tcPr>
          <w:p w14:paraId="512D5176" w14:textId="765130FB"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REVESTIMENTO COM IMPERMEABILIZANTE EM DUAS (2) CAMADAS SOBREPOSTAS DE ARGAMASSA, TRAÇO 1:3 (CIMENTOE AREIA) COM ADITIVO IMPERMEABILIZANTE, ESP. </w:t>
            </w:r>
            <w:proofErr w:type="gramStart"/>
            <w:r w:rsidRPr="003B6DA0">
              <w:rPr>
                <w:rFonts w:ascii="Times New Roman" w:hAnsi="Times New Roman" w:cs="Times New Roman"/>
                <w:color w:val="000000"/>
                <w:sz w:val="16"/>
                <w:szCs w:val="16"/>
              </w:rPr>
              <w:t>20MM</w:t>
            </w:r>
            <w:proofErr w:type="gramEnd"/>
            <w:r w:rsidRPr="003B6DA0">
              <w:rPr>
                <w:rFonts w:ascii="Times New Roman" w:hAnsi="Times New Roman" w:cs="Times New Roman"/>
                <w:color w:val="000000"/>
                <w:sz w:val="16"/>
                <w:szCs w:val="16"/>
              </w:rPr>
              <w:t>,INCLUSIVE PINTURA COM DUAS (2) DEMÃOS COM EMULSÃO ASFÁLTICA</w:t>
            </w:r>
          </w:p>
        </w:tc>
        <w:tc>
          <w:tcPr>
            <w:tcW w:w="650" w:type="dxa"/>
            <w:vAlign w:val="center"/>
          </w:tcPr>
          <w:p w14:paraId="529AF841"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color w:val="000000"/>
                <w:sz w:val="16"/>
                <w:szCs w:val="16"/>
              </w:rPr>
              <w:t>m²</w:t>
            </w:r>
            <w:proofErr w:type="gramEnd"/>
          </w:p>
        </w:tc>
        <w:tc>
          <w:tcPr>
            <w:tcW w:w="693" w:type="dxa"/>
            <w:vAlign w:val="center"/>
          </w:tcPr>
          <w:p w14:paraId="1E32AE08"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29,58</w:t>
            </w:r>
          </w:p>
        </w:tc>
        <w:tc>
          <w:tcPr>
            <w:tcW w:w="1132" w:type="dxa"/>
            <w:vAlign w:val="center"/>
          </w:tcPr>
          <w:p w14:paraId="77166F7D" w14:textId="539F7B75"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99,11</w:t>
            </w:r>
          </w:p>
        </w:tc>
        <w:tc>
          <w:tcPr>
            <w:tcW w:w="1204" w:type="dxa"/>
            <w:vAlign w:val="center"/>
          </w:tcPr>
          <w:p w14:paraId="402BD547" w14:textId="28502B7F"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2.931,67 </w:t>
            </w:r>
          </w:p>
        </w:tc>
      </w:tr>
      <w:tr w:rsidR="00F24ABD" w:rsidRPr="00EF30D9" w14:paraId="30549188" w14:textId="6CA1D770" w:rsidTr="0082055A">
        <w:trPr>
          <w:trHeight w:val="269"/>
          <w:jc w:val="center"/>
        </w:trPr>
        <w:tc>
          <w:tcPr>
            <w:tcW w:w="577" w:type="dxa"/>
            <w:vAlign w:val="center"/>
          </w:tcPr>
          <w:p w14:paraId="737B1707"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4.09</w:t>
            </w:r>
          </w:p>
        </w:tc>
        <w:tc>
          <w:tcPr>
            <w:tcW w:w="1107" w:type="dxa"/>
            <w:vAlign w:val="center"/>
          </w:tcPr>
          <w:p w14:paraId="22138B22" w14:textId="4F772107"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ED-48231</w:t>
            </w:r>
          </w:p>
        </w:tc>
        <w:tc>
          <w:tcPr>
            <w:tcW w:w="4487" w:type="dxa"/>
            <w:vAlign w:val="center"/>
          </w:tcPr>
          <w:p w14:paraId="542F5503" w14:textId="25EA217D"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ALVENARIA DE VEDAÇÃO COM TIJOLO CERÂMICO FURADO, ESP.</w:t>
            </w:r>
            <w:proofErr w:type="gramStart"/>
            <w:r w:rsidRPr="003B6DA0">
              <w:rPr>
                <w:rFonts w:ascii="Times New Roman" w:hAnsi="Times New Roman" w:cs="Times New Roman"/>
                <w:color w:val="000000"/>
                <w:sz w:val="16"/>
                <w:szCs w:val="16"/>
              </w:rPr>
              <w:t>9CM</w:t>
            </w:r>
            <w:proofErr w:type="gramEnd"/>
            <w:r w:rsidRPr="003B6DA0">
              <w:rPr>
                <w:rFonts w:ascii="Times New Roman" w:hAnsi="Times New Roman" w:cs="Times New Roman"/>
                <w:color w:val="000000"/>
                <w:sz w:val="16"/>
                <w:szCs w:val="16"/>
              </w:rPr>
              <w:t>, PARA REVESTIMENTO, INCLUSIVE ARGAMASSA PARA ASSENTAMENTO</w:t>
            </w:r>
          </w:p>
        </w:tc>
        <w:tc>
          <w:tcPr>
            <w:tcW w:w="650" w:type="dxa"/>
            <w:vAlign w:val="center"/>
          </w:tcPr>
          <w:p w14:paraId="36DD3C77"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color w:val="000000"/>
                <w:sz w:val="16"/>
                <w:szCs w:val="16"/>
              </w:rPr>
              <w:t>m²</w:t>
            </w:r>
            <w:proofErr w:type="gramEnd"/>
          </w:p>
        </w:tc>
        <w:tc>
          <w:tcPr>
            <w:tcW w:w="693" w:type="dxa"/>
            <w:vAlign w:val="center"/>
          </w:tcPr>
          <w:p w14:paraId="60657C0B"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22,97</w:t>
            </w:r>
          </w:p>
        </w:tc>
        <w:tc>
          <w:tcPr>
            <w:tcW w:w="1132" w:type="dxa"/>
            <w:vAlign w:val="center"/>
          </w:tcPr>
          <w:p w14:paraId="0D95C7DB" w14:textId="26A16182"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70,66</w:t>
            </w:r>
          </w:p>
        </w:tc>
        <w:tc>
          <w:tcPr>
            <w:tcW w:w="1204" w:type="dxa"/>
            <w:vAlign w:val="center"/>
          </w:tcPr>
          <w:p w14:paraId="17D2CAF1" w14:textId="18267ED0"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1.623,06 </w:t>
            </w:r>
          </w:p>
        </w:tc>
      </w:tr>
      <w:tr w:rsidR="00F24ABD" w:rsidRPr="00EF30D9" w14:paraId="12226F04" w14:textId="0CC03EB8" w:rsidTr="0082055A">
        <w:trPr>
          <w:trHeight w:val="403"/>
          <w:jc w:val="center"/>
        </w:trPr>
        <w:tc>
          <w:tcPr>
            <w:tcW w:w="577" w:type="dxa"/>
            <w:vAlign w:val="center"/>
          </w:tcPr>
          <w:p w14:paraId="375FD896"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4.10</w:t>
            </w:r>
          </w:p>
        </w:tc>
        <w:tc>
          <w:tcPr>
            <w:tcW w:w="1107" w:type="dxa"/>
            <w:vAlign w:val="center"/>
          </w:tcPr>
          <w:p w14:paraId="7BCA5582" w14:textId="283AEB67"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ED-50242</w:t>
            </w:r>
          </w:p>
        </w:tc>
        <w:tc>
          <w:tcPr>
            <w:tcW w:w="4487" w:type="dxa"/>
            <w:vAlign w:val="center"/>
          </w:tcPr>
          <w:p w14:paraId="7304C596" w14:textId="62CD5F35"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color w:val="000000"/>
                <w:sz w:val="16"/>
                <w:szCs w:val="16"/>
              </w:rPr>
              <w:t xml:space="preserve">LAJE PRÉ-MOLDADA UNIDIRECIONAL COM LAJOTA CERÂMICA, CAPEAMENTO DE </w:t>
            </w:r>
            <w:proofErr w:type="gramStart"/>
            <w:r w:rsidRPr="003B6DA0">
              <w:rPr>
                <w:rFonts w:ascii="Times New Roman" w:hAnsi="Times New Roman" w:cs="Times New Roman"/>
                <w:color w:val="000000"/>
                <w:sz w:val="16"/>
                <w:szCs w:val="16"/>
              </w:rPr>
              <w:t>4CM</w:t>
            </w:r>
            <w:proofErr w:type="gramEnd"/>
            <w:r w:rsidRPr="003B6DA0">
              <w:rPr>
                <w:rFonts w:ascii="Times New Roman" w:hAnsi="Times New Roman" w:cs="Times New Roman"/>
                <w:color w:val="000000"/>
                <w:sz w:val="16"/>
                <w:szCs w:val="16"/>
              </w:rPr>
              <w:t>, SOBRECARGA DE 100KG/M2, ALTURA TOTAL DE 11CM E VÃO LIVRE MÁXIMO DE 3M, INCLUSIVE CONCRETO ESTRUTURAL, USINADO BOMBEADO COM FCK DE 20MPA, EXCLUSIVE TELA ARMADA E CIMBRAMENTO</w:t>
            </w:r>
          </w:p>
        </w:tc>
        <w:tc>
          <w:tcPr>
            <w:tcW w:w="650" w:type="dxa"/>
            <w:vAlign w:val="center"/>
          </w:tcPr>
          <w:p w14:paraId="191CF631" w14:textId="77777777" w:rsidR="00F24ABD" w:rsidRPr="003B6DA0" w:rsidRDefault="00F24ABD" w:rsidP="00B66D0D">
            <w:pPr>
              <w:rPr>
                <w:rFonts w:ascii="Times New Roman" w:hAnsi="Times New Roman" w:cs="Times New Roman"/>
                <w:b/>
                <w:bCs/>
                <w:sz w:val="16"/>
                <w:szCs w:val="16"/>
              </w:rPr>
            </w:pPr>
            <w:proofErr w:type="gramStart"/>
            <w:r w:rsidRPr="003B6DA0">
              <w:rPr>
                <w:rFonts w:ascii="Times New Roman" w:hAnsi="Times New Roman" w:cs="Times New Roman"/>
                <w:sz w:val="16"/>
                <w:szCs w:val="16"/>
              </w:rPr>
              <w:t>m²</w:t>
            </w:r>
            <w:proofErr w:type="gramEnd"/>
          </w:p>
        </w:tc>
        <w:tc>
          <w:tcPr>
            <w:tcW w:w="693" w:type="dxa"/>
            <w:vAlign w:val="center"/>
          </w:tcPr>
          <w:p w14:paraId="071D8275" w14:textId="77777777" w:rsidR="00F24ABD" w:rsidRPr="003B6DA0" w:rsidRDefault="00F24ABD" w:rsidP="00B66D0D">
            <w:pPr>
              <w:rPr>
                <w:rFonts w:ascii="Times New Roman" w:hAnsi="Times New Roman" w:cs="Times New Roman"/>
                <w:b/>
                <w:bCs/>
                <w:sz w:val="16"/>
                <w:szCs w:val="16"/>
              </w:rPr>
            </w:pPr>
            <w:r w:rsidRPr="003B6DA0">
              <w:rPr>
                <w:rFonts w:ascii="Times New Roman" w:hAnsi="Times New Roman" w:cs="Times New Roman"/>
                <w:sz w:val="16"/>
                <w:szCs w:val="16"/>
              </w:rPr>
              <w:t>14,42</w:t>
            </w:r>
          </w:p>
        </w:tc>
        <w:tc>
          <w:tcPr>
            <w:tcW w:w="1132" w:type="dxa"/>
            <w:vAlign w:val="center"/>
          </w:tcPr>
          <w:p w14:paraId="758BC769" w14:textId="17DBA916"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164,57</w:t>
            </w:r>
          </w:p>
        </w:tc>
        <w:tc>
          <w:tcPr>
            <w:tcW w:w="1204" w:type="dxa"/>
            <w:vAlign w:val="center"/>
          </w:tcPr>
          <w:p w14:paraId="4632D10A" w14:textId="60F27B52"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2.373,10 </w:t>
            </w:r>
          </w:p>
        </w:tc>
      </w:tr>
      <w:tr w:rsidR="003B6DA0" w:rsidRPr="00EF30D9" w14:paraId="74B8B90D" w14:textId="77777777" w:rsidTr="00F24ABD">
        <w:trPr>
          <w:trHeight w:val="274"/>
          <w:jc w:val="center"/>
        </w:trPr>
        <w:tc>
          <w:tcPr>
            <w:tcW w:w="8646" w:type="dxa"/>
            <w:gridSpan w:val="6"/>
            <w:vAlign w:val="center"/>
          </w:tcPr>
          <w:p w14:paraId="4F3143CC" w14:textId="4FF47B5A" w:rsidR="003B6DA0" w:rsidRPr="003B6DA0" w:rsidRDefault="003B6DA0" w:rsidP="00B66D0D">
            <w:pPr>
              <w:jc w:val="right"/>
              <w:rPr>
                <w:rFonts w:ascii="Times New Roman" w:hAnsi="Times New Roman" w:cs="Times New Roman"/>
                <w:sz w:val="16"/>
                <w:szCs w:val="16"/>
              </w:rPr>
            </w:pPr>
            <w:r w:rsidRPr="003B6DA0">
              <w:rPr>
                <w:rFonts w:ascii="Times New Roman" w:hAnsi="Times New Roman" w:cs="Times New Roman"/>
                <w:sz w:val="16"/>
                <w:szCs w:val="16"/>
              </w:rPr>
              <w:t> TOTAL DO ITEM</w:t>
            </w:r>
          </w:p>
        </w:tc>
        <w:tc>
          <w:tcPr>
            <w:tcW w:w="1204" w:type="dxa"/>
          </w:tcPr>
          <w:p w14:paraId="38293529" w14:textId="77777777" w:rsidR="003B6DA0" w:rsidRPr="003B6DA0" w:rsidRDefault="003B6DA0" w:rsidP="00B66D0D">
            <w:pPr>
              <w:rPr>
                <w:rFonts w:ascii="Times New Roman" w:hAnsi="Times New Roman" w:cs="Times New Roman"/>
                <w:b/>
                <w:bCs/>
                <w:sz w:val="16"/>
                <w:szCs w:val="16"/>
              </w:rPr>
            </w:pPr>
            <w:r w:rsidRPr="003B6DA0">
              <w:rPr>
                <w:rFonts w:ascii="Times New Roman" w:hAnsi="Times New Roman" w:cs="Times New Roman"/>
                <w:b/>
                <w:bCs/>
                <w:sz w:val="16"/>
                <w:szCs w:val="16"/>
              </w:rPr>
              <w:t xml:space="preserve">               20.153,99 </w:t>
            </w:r>
          </w:p>
          <w:p w14:paraId="3002C127" w14:textId="77777777" w:rsidR="003B6DA0" w:rsidRPr="003B6DA0" w:rsidRDefault="003B6DA0" w:rsidP="00B66D0D">
            <w:pPr>
              <w:rPr>
                <w:rFonts w:ascii="Times New Roman" w:hAnsi="Times New Roman" w:cs="Times New Roman"/>
                <w:sz w:val="16"/>
                <w:szCs w:val="16"/>
              </w:rPr>
            </w:pPr>
          </w:p>
        </w:tc>
      </w:tr>
      <w:tr w:rsidR="003B6DA0" w:rsidRPr="00EF30D9" w14:paraId="6CE5A033" w14:textId="77777777" w:rsidTr="00F24ABD">
        <w:trPr>
          <w:trHeight w:val="282"/>
          <w:jc w:val="center"/>
        </w:trPr>
        <w:tc>
          <w:tcPr>
            <w:tcW w:w="577" w:type="dxa"/>
            <w:vAlign w:val="center"/>
          </w:tcPr>
          <w:p w14:paraId="0C5BA62F" w14:textId="6DA0174A" w:rsidR="003B6DA0" w:rsidRPr="00C22EFB" w:rsidRDefault="003B6DA0" w:rsidP="00B66D0D">
            <w:pPr>
              <w:rPr>
                <w:rFonts w:ascii="Times New Roman" w:hAnsi="Times New Roman" w:cs="Times New Roman"/>
                <w:sz w:val="16"/>
                <w:szCs w:val="16"/>
              </w:rPr>
            </w:pPr>
            <w:proofErr w:type="gramStart"/>
            <w:r>
              <w:rPr>
                <w:rFonts w:ascii="Times New Roman" w:hAnsi="Times New Roman" w:cs="Times New Roman"/>
                <w:sz w:val="16"/>
                <w:szCs w:val="16"/>
              </w:rPr>
              <w:t>5</w:t>
            </w:r>
            <w:proofErr w:type="gramEnd"/>
          </w:p>
        </w:tc>
        <w:tc>
          <w:tcPr>
            <w:tcW w:w="9273" w:type="dxa"/>
            <w:gridSpan w:val="6"/>
          </w:tcPr>
          <w:p w14:paraId="1F1E6A6D" w14:textId="4FD75AE7" w:rsidR="003B6DA0" w:rsidRPr="00C22EFB"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REVESTIMENTO DE PAREDES</w:t>
            </w:r>
          </w:p>
        </w:tc>
      </w:tr>
      <w:tr w:rsidR="003B6DA0" w:rsidRPr="00EF30D9" w14:paraId="145B343B" w14:textId="268A4F51" w:rsidTr="00F24ABD">
        <w:trPr>
          <w:trHeight w:val="731"/>
          <w:jc w:val="center"/>
        </w:trPr>
        <w:tc>
          <w:tcPr>
            <w:tcW w:w="577" w:type="dxa"/>
            <w:vAlign w:val="center"/>
          </w:tcPr>
          <w:p w14:paraId="4E099BE2" w14:textId="77777777" w:rsidR="003B6DA0" w:rsidRPr="00C22EFB" w:rsidRDefault="003B6DA0" w:rsidP="00B66D0D">
            <w:pPr>
              <w:rPr>
                <w:rFonts w:ascii="Times New Roman" w:hAnsi="Times New Roman" w:cs="Times New Roman"/>
                <w:sz w:val="16"/>
                <w:szCs w:val="16"/>
              </w:rPr>
            </w:pPr>
            <w:r w:rsidRPr="00C22EFB">
              <w:rPr>
                <w:rFonts w:ascii="Times New Roman" w:hAnsi="Times New Roman" w:cs="Times New Roman"/>
                <w:sz w:val="16"/>
                <w:szCs w:val="16"/>
              </w:rPr>
              <w:t>5.01</w:t>
            </w:r>
          </w:p>
        </w:tc>
        <w:tc>
          <w:tcPr>
            <w:tcW w:w="1107" w:type="dxa"/>
            <w:vAlign w:val="center"/>
          </w:tcPr>
          <w:p w14:paraId="447688F8" w14:textId="1C1D61E5" w:rsidR="003B6DA0" w:rsidRPr="003B6DA0" w:rsidRDefault="003B6DA0" w:rsidP="00B66D0D">
            <w:pPr>
              <w:rPr>
                <w:rFonts w:ascii="Times New Roman" w:hAnsi="Times New Roman" w:cs="Times New Roman"/>
                <w:color w:val="000000"/>
                <w:sz w:val="16"/>
                <w:szCs w:val="16"/>
              </w:rPr>
            </w:pPr>
            <w:r w:rsidRPr="003B6DA0">
              <w:rPr>
                <w:rFonts w:ascii="Times New Roman" w:hAnsi="Times New Roman" w:cs="Times New Roman"/>
                <w:sz w:val="16"/>
                <w:szCs w:val="16"/>
              </w:rPr>
              <w:t>ED-50727</w:t>
            </w:r>
          </w:p>
        </w:tc>
        <w:tc>
          <w:tcPr>
            <w:tcW w:w="4487" w:type="dxa"/>
            <w:vAlign w:val="center"/>
          </w:tcPr>
          <w:p w14:paraId="61AE061D" w14:textId="1C3F5397" w:rsidR="003B6DA0" w:rsidRPr="00C22EFB" w:rsidRDefault="003B6DA0"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 xml:space="preserve">CHAPISCO COM ARGAMASSA, TRAÇO 1:3 (CIMENTO E AREIA), ESP. </w:t>
            </w:r>
            <w:proofErr w:type="gramStart"/>
            <w:r w:rsidRPr="00C22EFB">
              <w:rPr>
                <w:rFonts w:ascii="Times New Roman" w:hAnsi="Times New Roman" w:cs="Times New Roman"/>
                <w:color w:val="000000"/>
                <w:sz w:val="16"/>
                <w:szCs w:val="16"/>
              </w:rPr>
              <w:t>5MM</w:t>
            </w:r>
            <w:proofErr w:type="gramEnd"/>
            <w:r w:rsidRPr="00C22EFB">
              <w:rPr>
                <w:rFonts w:ascii="Times New Roman" w:hAnsi="Times New Roman" w:cs="Times New Roman"/>
                <w:color w:val="000000"/>
                <w:sz w:val="16"/>
                <w:szCs w:val="16"/>
              </w:rPr>
              <w:t>, APLICADO EM ALVENARIA/ESTRUTURA DE CONCRETO COM COLHER, INCLUSIVE ARGAMASSA COM PREPARO MECANIZADO</w:t>
            </w:r>
          </w:p>
        </w:tc>
        <w:tc>
          <w:tcPr>
            <w:tcW w:w="650" w:type="dxa"/>
            <w:vAlign w:val="center"/>
          </w:tcPr>
          <w:p w14:paraId="6C2D7EA5" w14:textId="77777777" w:rsidR="003B6DA0" w:rsidRPr="00C22EFB" w:rsidRDefault="003B6DA0" w:rsidP="00B66D0D">
            <w:pPr>
              <w:rPr>
                <w:rFonts w:ascii="Times New Roman" w:hAnsi="Times New Roman" w:cs="Times New Roman"/>
                <w:b/>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2860604D" w14:textId="77777777" w:rsidR="003B6DA0" w:rsidRPr="00C22EFB" w:rsidRDefault="003B6DA0" w:rsidP="00B66D0D">
            <w:pPr>
              <w:rPr>
                <w:rFonts w:ascii="Times New Roman" w:hAnsi="Times New Roman" w:cs="Times New Roman"/>
                <w:b/>
                <w:bCs/>
                <w:sz w:val="16"/>
                <w:szCs w:val="16"/>
              </w:rPr>
            </w:pPr>
            <w:r w:rsidRPr="00C22EFB">
              <w:rPr>
                <w:rFonts w:ascii="Times New Roman" w:hAnsi="Times New Roman" w:cs="Times New Roman"/>
                <w:sz w:val="16"/>
                <w:szCs w:val="16"/>
              </w:rPr>
              <w:t>115,00</w:t>
            </w:r>
          </w:p>
        </w:tc>
        <w:tc>
          <w:tcPr>
            <w:tcW w:w="1132" w:type="dxa"/>
            <w:vAlign w:val="center"/>
          </w:tcPr>
          <w:p w14:paraId="2CC6A265" w14:textId="086EEDE4"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12,40</w:t>
            </w:r>
          </w:p>
        </w:tc>
        <w:tc>
          <w:tcPr>
            <w:tcW w:w="1204" w:type="dxa"/>
            <w:vAlign w:val="center"/>
          </w:tcPr>
          <w:p w14:paraId="2311925F" w14:textId="22A908EA"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 xml:space="preserve">                 1.426,00 </w:t>
            </w:r>
          </w:p>
        </w:tc>
      </w:tr>
      <w:tr w:rsidR="003B6DA0" w:rsidRPr="00EF30D9" w14:paraId="4FF0201A" w14:textId="742905F9" w:rsidTr="00F24ABD">
        <w:trPr>
          <w:trHeight w:val="310"/>
          <w:jc w:val="center"/>
        </w:trPr>
        <w:tc>
          <w:tcPr>
            <w:tcW w:w="577" w:type="dxa"/>
            <w:vAlign w:val="center"/>
          </w:tcPr>
          <w:p w14:paraId="09EF6F23" w14:textId="77777777" w:rsidR="003B6DA0" w:rsidRPr="00C22EFB" w:rsidRDefault="003B6DA0" w:rsidP="00B66D0D">
            <w:pPr>
              <w:rPr>
                <w:rFonts w:ascii="Times New Roman" w:hAnsi="Times New Roman" w:cs="Times New Roman"/>
                <w:sz w:val="16"/>
                <w:szCs w:val="16"/>
              </w:rPr>
            </w:pPr>
            <w:r w:rsidRPr="00C22EFB">
              <w:rPr>
                <w:rFonts w:ascii="Times New Roman" w:hAnsi="Times New Roman" w:cs="Times New Roman"/>
                <w:sz w:val="16"/>
                <w:szCs w:val="16"/>
              </w:rPr>
              <w:t>5.02</w:t>
            </w:r>
          </w:p>
        </w:tc>
        <w:tc>
          <w:tcPr>
            <w:tcW w:w="1107" w:type="dxa"/>
            <w:vAlign w:val="center"/>
          </w:tcPr>
          <w:p w14:paraId="23636BB7" w14:textId="2E413C80" w:rsidR="003B6DA0" w:rsidRPr="003B6DA0" w:rsidRDefault="003B6DA0" w:rsidP="00B66D0D">
            <w:pPr>
              <w:rPr>
                <w:rFonts w:ascii="Times New Roman" w:hAnsi="Times New Roman" w:cs="Times New Roman"/>
                <w:color w:val="000000"/>
                <w:sz w:val="16"/>
                <w:szCs w:val="16"/>
              </w:rPr>
            </w:pPr>
            <w:r w:rsidRPr="003B6DA0">
              <w:rPr>
                <w:rFonts w:ascii="Times New Roman" w:hAnsi="Times New Roman" w:cs="Times New Roman"/>
                <w:sz w:val="16"/>
                <w:szCs w:val="16"/>
              </w:rPr>
              <w:t>ED-50761</w:t>
            </w:r>
          </w:p>
        </w:tc>
        <w:tc>
          <w:tcPr>
            <w:tcW w:w="4487" w:type="dxa"/>
            <w:vAlign w:val="center"/>
          </w:tcPr>
          <w:p w14:paraId="418751EE" w14:textId="12716604" w:rsidR="003B6DA0" w:rsidRPr="00C22EFB" w:rsidRDefault="003B6DA0"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 xml:space="preserve">REBOCO COM ARGAMASSA, TRAÇO </w:t>
            </w:r>
            <w:proofErr w:type="gramStart"/>
            <w:r w:rsidRPr="00C22EFB">
              <w:rPr>
                <w:rFonts w:ascii="Times New Roman" w:hAnsi="Times New Roman" w:cs="Times New Roman"/>
                <w:color w:val="000000"/>
                <w:sz w:val="16"/>
                <w:szCs w:val="16"/>
              </w:rPr>
              <w:t>1:2:</w:t>
            </w:r>
            <w:proofErr w:type="gramEnd"/>
            <w:r w:rsidRPr="00C22EFB">
              <w:rPr>
                <w:rFonts w:ascii="Times New Roman" w:hAnsi="Times New Roman" w:cs="Times New Roman"/>
                <w:color w:val="000000"/>
                <w:sz w:val="16"/>
                <w:szCs w:val="16"/>
              </w:rPr>
              <w:t>8 (CIMENTO, CAL E AREIA), ESP. 20MM, APLICAÇÃO MANUAL, INCLUSIVE ARGAMASSA COM PREPARO MECANIZADO, EXCLUSIVE CHAPISCO</w:t>
            </w:r>
          </w:p>
        </w:tc>
        <w:tc>
          <w:tcPr>
            <w:tcW w:w="650" w:type="dxa"/>
            <w:vAlign w:val="center"/>
          </w:tcPr>
          <w:p w14:paraId="7F5EE47C" w14:textId="77777777" w:rsidR="003B6DA0" w:rsidRPr="00C22EFB" w:rsidRDefault="003B6DA0" w:rsidP="00B66D0D">
            <w:pPr>
              <w:rPr>
                <w:rFonts w:ascii="Times New Roman" w:hAnsi="Times New Roman" w:cs="Times New Roman"/>
                <w:b/>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76705EC2" w14:textId="77777777" w:rsidR="003B6DA0" w:rsidRPr="00C22EFB" w:rsidRDefault="003B6DA0" w:rsidP="00B66D0D">
            <w:pPr>
              <w:rPr>
                <w:rFonts w:ascii="Times New Roman" w:hAnsi="Times New Roman" w:cs="Times New Roman"/>
                <w:b/>
                <w:bCs/>
                <w:sz w:val="16"/>
                <w:szCs w:val="16"/>
              </w:rPr>
            </w:pPr>
            <w:r w:rsidRPr="00C22EFB">
              <w:rPr>
                <w:rFonts w:ascii="Times New Roman" w:hAnsi="Times New Roman" w:cs="Times New Roman"/>
                <w:sz w:val="16"/>
                <w:szCs w:val="16"/>
              </w:rPr>
              <w:t>115,00</w:t>
            </w:r>
          </w:p>
        </w:tc>
        <w:tc>
          <w:tcPr>
            <w:tcW w:w="1132" w:type="dxa"/>
            <w:vAlign w:val="center"/>
          </w:tcPr>
          <w:p w14:paraId="45F2A036" w14:textId="49C7BE9E"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47,80</w:t>
            </w:r>
          </w:p>
        </w:tc>
        <w:tc>
          <w:tcPr>
            <w:tcW w:w="1204" w:type="dxa"/>
            <w:vAlign w:val="center"/>
          </w:tcPr>
          <w:p w14:paraId="64D71BE3" w14:textId="0EE8836D"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 xml:space="preserve">                 5.497,00 </w:t>
            </w:r>
          </w:p>
        </w:tc>
      </w:tr>
      <w:tr w:rsidR="003B6DA0" w:rsidRPr="00EF30D9" w14:paraId="19701DFE" w14:textId="77777777" w:rsidTr="00B66D0D">
        <w:trPr>
          <w:trHeight w:val="345"/>
          <w:jc w:val="center"/>
        </w:trPr>
        <w:tc>
          <w:tcPr>
            <w:tcW w:w="8646" w:type="dxa"/>
            <w:gridSpan w:val="6"/>
            <w:vAlign w:val="center"/>
          </w:tcPr>
          <w:p w14:paraId="3685E791" w14:textId="72BE4057" w:rsidR="003B6DA0" w:rsidRPr="003B6DA0" w:rsidRDefault="003B6DA0" w:rsidP="00B66D0D">
            <w:pPr>
              <w:jc w:val="right"/>
              <w:rPr>
                <w:rFonts w:ascii="Times New Roman" w:hAnsi="Times New Roman" w:cs="Times New Roman"/>
                <w:sz w:val="16"/>
                <w:szCs w:val="16"/>
              </w:rPr>
            </w:pPr>
            <w:r w:rsidRPr="003B6DA0">
              <w:rPr>
                <w:rFonts w:ascii="Times New Roman" w:hAnsi="Times New Roman" w:cs="Times New Roman"/>
                <w:sz w:val="16"/>
                <w:szCs w:val="16"/>
              </w:rPr>
              <w:t> TOTAL DO ITEM</w:t>
            </w:r>
          </w:p>
        </w:tc>
        <w:tc>
          <w:tcPr>
            <w:tcW w:w="1204" w:type="dxa"/>
          </w:tcPr>
          <w:p w14:paraId="7BFD5BE7" w14:textId="77777777" w:rsidR="003B6DA0" w:rsidRPr="003B6DA0" w:rsidRDefault="003B6DA0" w:rsidP="00B66D0D">
            <w:pPr>
              <w:rPr>
                <w:rFonts w:ascii="Times New Roman" w:hAnsi="Times New Roman" w:cs="Times New Roman"/>
                <w:b/>
                <w:bCs/>
                <w:sz w:val="16"/>
                <w:szCs w:val="16"/>
              </w:rPr>
            </w:pPr>
            <w:r w:rsidRPr="003B6DA0">
              <w:rPr>
                <w:rFonts w:ascii="Times New Roman" w:hAnsi="Times New Roman" w:cs="Times New Roman"/>
                <w:b/>
                <w:bCs/>
                <w:sz w:val="16"/>
                <w:szCs w:val="16"/>
              </w:rPr>
              <w:t xml:space="preserve">                 6.923,00 </w:t>
            </w:r>
          </w:p>
          <w:p w14:paraId="4A116C2F" w14:textId="77777777" w:rsidR="003B6DA0" w:rsidRPr="003B6DA0" w:rsidRDefault="003B6DA0" w:rsidP="00B66D0D">
            <w:pPr>
              <w:rPr>
                <w:rFonts w:ascii="Times New Roman" w:hAnsi="Times New Roman" w:cs="Times New Roman"/>
                <w:sz w:val="16"/>
                <w:szCs w:val="16"/>
              </w:rPr>
            </w:pPr>
          </w:p>
        </w:tc>
      </w:tr>
      <w:tr w:rsidR="003B6DA0" w:rsidRPr="00EF30D9" w14:paraId="1ECB361E" w14:textId="77777777" w:rsidTr="00F24ABD">
        <w:trPr>
          <w:trHeight w:val="270"/>
          <w:jc w:val="center"/>
        </w:trPr>
        <w:tc>
          <w:tcPr>
            <w:tcW w:w="577" w:type="dxa"/>
            <w:vAlign w:val="center"/>
          </w:tcPr>
          <w:p w14:paraId="7138F2C7" w14:textId="7D3B67B8" w:rsidR="003B6DA0" w:rsidRPr="003B6DA0" w:rsidRDefault="003B6DA0" w:rsidP="00B66D0D">
            <w:pPr>
              <w:rPr>
                <w:rFonts w:ascii="Times New Roman" w:hAnsi="Times New Roman" w:cs="Times New Roman"/>
                <w:sz w:val="16"/>
                <w:szCs w:val="16"/>
              </w:rPr>
            </w:pPr>
            <w:proofErr w:type="gramStart"/>
            <w:r w:rsidRPr="003B6DA0">
              <w:rPr>
                <w:rFonts w:ascii="Times New Roman" w:hAnsi="Times New Roman" w:cs="Times New Roman"/>
                <w:sz w:val="16"/>
                <w:szCs w:val="16"/>
              </w:rPr>
              <w:t>6</w:t>
            </w:r>
            <w:proofErr w:type="gramEnd"/>
          </w:p>
        </w:tc>
        <w:tc>
          <w:tcPr>
            <w:tcW w:w="9273" w:type="dxa"/>
            <w:gridSpan w:val="6"/>
          </w:tcPr>
          <w:p w14:paraId="155C0D25" w14:textId="77777777" w:rsidR="003B6DA0" w:rsidRPr="003B6DA0" w:rsidRDefault="003B6DA0" w:rsidP="00B66D0D">
            <w:pPr>
              <w:rPr>
                <w:rFonts w:ascii="Times New Roman" w:hAnsi="Times New Roman" w:cs="Times New Roman"/>
                <w:bCs/>
                <w:sz w:val="16"/>
                <w:szCs w:val="16"/>
              </w:rPr>
            </w:pPr>
            <w:r w:rsidRPr="003B6DA0">
              <w:rPr>
                <w:rFonts w:ascii="Times New Roman" w:hAnsi="Times New Roman" w:cs="Times New Roman"/>
                <w:bCs/>
                <w:sz w:val="16"/>
                <w:szCs w:val="16"/>
              </w:rPr>
              <w:t xml:space="preserve">ESQUADRIAS </w:t>
            </w:r>
          </w:p>
          <w:p w14:paraId="5D519B99" w14:textId="77777777" w:rsidR="003B6DA0" w:rsidRPr="003B6DA0" w:rsidRDefault="003B6DA0" w:rsidP="00B66D0D">
            <w:pPr>
              <w:rPr>
                <w:rFonts w:ascii="Times New Roman" w:hAnsi="Times New Roman" w:cs="Times New Roman"/>
                <w:sz w:val="16"/>
                <w:szCs w:val="16"/>
              </w:rPr>
            </w:pPr>
          </w:p>
        </w:tc>
      </w:tr>
      <w:tr w:rsidR="00F24ABD" w:rsidRPr="00EF30D9" w14:paraId="403F5426" w14:textId="2B55CC2D" w:rsidTr="0082055A">
        <w:trPr>
          <w:trHeight w:val="731"/>
          <w:jc w:val="center"/>
        </w:trPr>
        <w:tc>
          <w:tcPr>
            <w:tcW w:w="577" w:type="dxa"/>
            <w:vAlign w:val="center"/>
          </w:tcPr>
          <w:p w14:paraId="4A0C6760"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6.01</w:t>
            </w:r>
          </w:p>
        </w:tc>
        <w:tc>
          <w:tcPr>
            <w:tcW w:w="1107" w:type="dxa"/>
            <w:vAlign w:val="center"/>
          </w:tcPr>
          <w:p w14:paraId="74274F3F" w14:textId="279027AF"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ED-50979</w:t>
            </w:r>
          </w:p>
        </w:tc>
        <w:tc>
          <w:tcPr>
            <w:tcW w:w="4487" w:type="dxa"/>
            <w:vAlign w:val="center"/>
          </w:tcPr>
          <w:p w14:paraId="58E6B739" w14:textId="3828112A"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 xml:space="preserve">PORTA EM PERFIL E CHAPA METÁLICA, EXCLUSIVE FERRAGENS E </w:t>
            </w:r>
            <w:proofErr w:type="gramStart"/>
            <w:r w:rsidRPr="00C22EFB">
              <w:rPr>
                <w:rFonts w:ascii="Times New Roman" w:hAnsi="Times New Roman" w:cs="Times New Roman"/>
                <w:color w:val="000000"/>
                <w:sz w:val="16"/>
                <w:szCs w:val="16"/>
              </w:rPr>
              <w:t>PINTURA</w:t>
            </w:r>
            <w:proofErr w:type="gramEnd"/>
          </w:p>
        </w:tc>
        <w:tc>
          <w:tcPr>
            <w:tcW w:w="650" w:type="dxa"/>
            <w:vAlign w:val="center"/>
          </w:tcPr>
          <w:p w14:paraId="260FEE62"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4C38F5ED"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3,36</w:t>
            </w:r>
          </w:p>
        </w:tc>
        <w:tc>
          <w:tcPr>
            <w:tcW w:w="1132" w:type="dxa"/>
            <w:vAlign w:val="center"/>
          </w:tcPr>
          <w:p w14:paraId="76930488" w14:textId="7B76DE43"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549,08</w:t>
            </w:r>
          </w:p>
        </w:tc>
        <w:tc>
          <w:tcPr>
            <w:tcW w:w="1204" w:type="dxa"/>
            <w:vAlign w:val="center"/>
          </w:tcPr>
          <w:p w14:paraId="1586A5BA" w14:textId="1A399964"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1.844,91 </w:t>
            </w:r>
          </w:p>
        </w:tc>
      </w:tr>
      <w:tr w:rsidR="00F24ABD" w:rsidRPr="00EF30D9" w14:paraId="1F5976AB" w14:textId="6990A011" w:rsidTr="0082055A">
        <w:trPr>
          <w:trHeight w:val="731"/>
          <w:jc w:val="center"/>
        </w:trPr>
        <w:tc>
          <w:tcPr>
            <w:tcW w:w="577" w:type="dxa"/>
            <w:vAlign w:val="center"/>
          </w:tcPr>
          <w:p w14:paraId="588C017B"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6.02</w:t>
            </w:r>
          </w:p>
        </w:tc>
        <w:tc>
          <w:tcPr>
            <w:tcW w:w="1107" w:type="dxa"/>
            <w:vAlign w:val="center"/>
          </w:tcPr>
          <w:p w14:paraId="6F83BFA8" w14:textId="604F2396"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ED-50958</w:t>
            </w:r>
          </w:p>
        </w:tc>
        <w:tc>
          <w:tcPr>
            <w:tcW w:w="4487" w:type="dxa"/>
            <w:vAlign w:val="center"/>
          </w:tcPr>
          <w:p w14:paraId="0E21B70F" w14:textId="23181FAC"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 xml:space="preserve">FORNECIMENTO DE JANELA DE CORRER EM </w:t>
            </w:r>
            <w:proofErr w:type="gramStart"/>
            <w:r w:rsidRPr="00C22EFB">
              <w:rPr>
                <w:rFonts w:ascii="Times New Roman" w:hAnsi="Times New Roman" w:cs="Times New Roman"/>
                <w:color w:val="000000"/>
                <w:sz w:val="16"/>
                <w:szCs w:val="16"/>
              </w:rPr>
              <w:t>METALON,</w:t>
            </w:r>
            <w:proofErr w:type="gramEnd"/>
            <w:r w:rsidRPr="00C22EFB">
              <w:rPr>
                <w:rFonts w:ascii="Times New Roman" w:hAnsi="Times New Roman" w:cs="Times New Roman"/>
                <w:color w:val="000000"/>
                <w:sz w:val="16"/>
                <w:szCs w:val="16"/>
              </w:rPr>
              <w:t>INCLUSIVE ASSENTAMENTO, FERRAGENS E ACESSÓRIOS</w:t>
            </w:r>
          </w:p>
        </w:tc>
        <w:tc>
          <w:tcPr>
            <w:tcW w:w="650" w:type="dxa"/>
            <w:vAlign w:val="center"/>
          </w:tcPr>
          <w:p w14:paraId="3E787917"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color w:val="000000"/>
                <w:sz w:val="16"/>
                <w:szCs w:val="16"/>
              </w:rPr>
              <w:t>m²</w:t>
            </w:r>
            <w:proofErr w:type="gramEnd"/>
          </w:p>
        </w:tc>
        <w:tc>
          <w:tcPr>
            <w:tcW w:w="693" w:type="dxa"/>
            <w:vAlign w:val="center"/>
          </w:tcPr>
          <w:p w14:paraId="2ECA3B80"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3,00</w:t>
            </w:r>
          </w:p>
        </w:tc>
        <w:tc>
          <w:tcPr>
            <w:tcW w:w="1132" w:type="dxa"/>
            <w:vAlign w:val="center"/>
          </w:tcPr>
          <w:p w14:paraId="0671DD03" w14:textId="2EBE5E48"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697,05</w:t>
            </w:r>
          </w:p>
        </w:tc>
        <w:tc>
          <w:tcPr>
            <w:tcW w:w="1204" w:type="dxa"/>
            <w:vAlign w:val="center"/>
          </w:tcPr>
          <w:p w14:paraId="6C59A1A9" w14:textId="5833B889"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2.091,15 </w:t>
            </w:r>
          </w:p>
        </w:tc>
      </w:tr>
      <w:tr w:rsidR="00F24ABD" w:rsidRPr="00EF30D9" w14:paraId="3F5CFA64" w14:textId="459BC967" w:rsidTr="0082055A">
        <w:trPr>
          <w:trHeight w:val="731"/>
          <w:jc w:val="center"/>
        </w:trPr>
        <w:tc>
          <w:tcPr>
            <w:tcW w:w="577" w:type="dxa"/>
            <w:vAlign w:val="center"/>
          </w:tcPr>
          <w:p w14:paraId="462A3771"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6.03</w:t>
            </w:r>
          </w:p>
        </w:tc>
        <w:tc>
          <w:tcPr>
            <w:tcW w:w="1107" w:type="dxa"/>
            <w:vAlign w:val="center"/>
          </w:tcPr>
          <w:p w14:paraId="72366C3C" w14:textId="5715287A"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ED-51155</w:t>
            </w:r>
          </w:p>
        </w:tc>
        <w:tc>
          <w:tcPr>
            <w:tcW w:w="4487" w:type="dxa"/>
            <w:vAlign w:val="center"/>
          </w:tcPr>
          <w:p w14:paraId="5C9DC22A" w14:textId="2C5C7663"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 xml:space="preserve">VIDRO COMUM TRANSPARENTE INCOLOR, ESP. </w:t>
            </w:r>
            <w:proofErr w:type="gramStart"/>
            <w:r w:rsidRPr="00C22EFB">
              <w:rPr>
                <w:rFonts w:ascii="Times New Roman" w:hAnsi="Times New Roman" w:cs="Times New Roman"/>
                <w:color w:val="000000"/>
                <w:sz w:val="16"/>
                <w:szCs w:val="16"/>
              </w:rPr>
              <w:t>3MM</w:t>
            </w:r>
            <w:proofErr w:type="gramEnd"/>
            <w:r w:rsidRPr="00C22EFB">
              <w:rPr>
                <w:rFonts w:ascii="Times New Roman" w:hAnsi="Times New Roman" w:cs="Times New Roman"/>
                <w:color w:val="000000"/>
                <w:sz w:val="16"/>
                <w:szCs w:val="16"/>
              </w:rPr>
              <w:t>, INCLUSIVE FIXAÇÃO E VEDAÇÃO COM GUARNIÇÃO/GAXETA DE BORRACHA NEOPRENE, FORNECIMENTO E INSTALAÇÃO, EXCLUSIVE CAIXILHO/PERFIL</w:t>
            </w:r>
          </w:p>
        </w:tc>
        <w:tc>
          <w:tcPr>
            <w:tcW w:w="650" w:type="dxa"/>
            <w:vAlign w:val="center"/>
          </w:tcPr>
          <w:p w14:paraId="2B2EB67A"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color w:val="000000"/>
                <w:sz w:val="16"/>
                <w:szCs w:val="16"/>
              </w:rPr>
              <w:t>m²</w:t>
            </w:r>
            <w:proofErr w:type="gramEnd"/>
          </w:p>
        </w:tc>
        <w:tc>
          <w:tcPr>
            <w:tcW w:w="693" w:type="dxa"/>
            <w:vAlign w:val="center"/>
          </w:tcPr>
          <w:p w14:paraId="3A1B2B68"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3,00</w:t>
            </w:r>
          </w:p>
        </w:tc>
        <w:tc>
          <w:tcPr>
            <w:tcW w:w="1132" w:type="dxa"/>
            <w:vAlign w:val="center"/>
          </w:tcPr>
          <w:p w14:paraId="642895D6" w14:textId="533B4B71"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215,42</w:t>
            </w:r>
          </w:p>
        </w:tc>
        <w:tc>
          <w:tcPr>
            <w:tcW w:w="1204" w:type="dxa"/>
            <w:vAlign w:val="center"/>
          </w:tcPr>
          <w:p w14:paraId="048A5BBF" w14:textId="24CA0891"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646,26 </w:t>
            </w:r>
          </w:p>
        </w:tc>
      </w:tr>
      <w:tr w:rsidR="003B6DA0" w:rsidRPr="00EF30D9" w14:paraId="13B763D1" w14:textId="77777777" w:rsidTr="00F24ABD">
        <w:trPr>
          <w:trHeight w:val="397"/>
          <w:jc w:val="center"/>
        </w:trPr>
        <w:tc>
          <w:tcPr>
            <w:tcW w:w="8646" w:type="dxa"/>
            <w:gridSpan w:val="6"/>
            <w:vAlign w:val="center"/>
          </w:tcPr>
          <w:p w14:paraId="3DD8D5A4" w14:textId="003FF489" w:rsidR="003B6DA0" w:rsidRPr="003B6DA0" w:rsidRDefault="003B6DA0" w:rsidP="00B66D0D">
            <w:pPr>
              <w:jc w:val="right"/>
              <w:rPr>
                <w:rFonts w:ascii="Times New Roman" w:hAnsi="Times New Roman" w:cs="Times New Roman"/>
                <w:sz w:val="16"/>
                <w:szCs w:val="16"/>
              </w:rPr>
            </w:pPr>
            <w:r w:rsidRPr="003B6DA0">
              <w:rPr>
                <w:rFonts w:ascii="Times New Roman" w:hAnsi="Times New Roman" w:cs="Times New Roman"/>
                <w:b/>
                <w:bCs/>
                <w:sz w:val="16"/>
                <w:szCs w:val="16"/>
              </w:rPr>
              <w:lastRenderedPageBreak/>
              <w:t> </w:t>
            </w:r>
            <w:r w:rsidRPr="003B6DA0">
              <w:rPr>
                <w:rFonts w:ascii="Times New Roman" w:hAnsi="Times New Roman" w:cs="Times New Roman"/>
                <w:sz w:val="16"/>
                <w:szCs w:val="16"/>
              </w:rPr>
              <w:t>TOTAL DO ITEM</w:t>
            </w:r>
          </w:p>
        </w:tc>
        <w:tc>
          <w:tcPr>
            <w:tcW w:w="1204" w:type="dxa"/>
            <w:vAlign w:val="center"/>
          </w:tcPr>
          <w:p w14:paraId="4288C341" w14:textId="17DDCBE9"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b/>
                <w:bCs/>
                <w:sz w:val="16"/>
                <w:szCs w:val="16"/>
              </w:rPr>
              <w:t xml:space="preserve">                 4.582,32 </w:t>
            </w:r>
          </w:p>
        </w:tc>
      </w:tr>
      <w:tr w:rsidR="003B6DA0" w:rsidRPr="00EF30D9" w14:paraId="31323B68" w14:textId="77777777" w:rsidTr="00F24ABD">
        <w:trPr>
          <w:trHeight w:val="223"/>
          <w:jc w:val="center"/>
        </w:trPr>
        <w:tc>
          <w:tcPr>
            <w:tcW w:w="577" w:type="dxa"/>
            <w:vAlign w:val="center"/>
          </w:tcPr>
          <w:p w14:paraId="3859049B" w14:textId="06637ED6" w:rsidR="003B6DA0" w:rsidRPr="00C22EFB" w:rsidRDefault="003B6DA0" w:rsidP="00B66D0D">
            <w:pPr>
              <w:rPr>
                <w:rFonts w:ascii="Times New Roman" w:hAnsi="Times New Roman" w:cs="Times New Roman"/>
                <w:sz w:val="16"/>
                <w:szCs w:val="16"/>
              </w:rPr>
            </w:pPr>
            <w:proofErr w:type="gramStart"/>
            <w:r>
              <w:rPr>
                <w:rFonts w:ascii="Times New Roman" w:hAnsi="Times New Roman" w:cs="Times New Roman"/>
                <w:sz w:val="16"/>
                <w:szCs w:val="16"/>
              </w:rPr>
              <w:t>7</w:t>
            </w:r>
            <w:proofErr w:type="gramEnd"/>
          </w:p>
        </w:tc>
        <w:tc>
          <w:tcPr>
            <w:tcW w:w="9273" w:type="dxa"/>
            <w:gridSpan w:val="6"/>
          </w:tcPr>
          <w:p w14:paraId="2B427FEC" w14:textId="2F85D347" w:rsidR="003B6DA0" w:rsidRPr="00C22EFB"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PAVIMENTAÇÃO-PISO</w:t>
            </w:r>
          </w:p>
        </w:tc>
      </w:tr>
      <w:tr w:rsidR="003B6DA0" w:rsidRPr="00EF30D9" w14:paraId="3EBFFB3A" w14:textId="4AEE745F" w:rsidTr="00F24ABD">
        <w:trPr>
          <w:trHeight w:val="731"/>
          <w:jc w:val="center"/>
        </w:trPr>
        <w:tc>
          <w:tcPr>
            <w:tcW w:w="577" w:type="dxa"/>
            <w:vAlign w:val="center"/>
          </w:tcPr>
          <w:p w14:paraId="6CFE9E59" w14:textId="77777777" w:rsidR="003B6DA0" w:rsidRPr="00C22EFB" w:rsidRDefault="003B6DA0" w:rsidP="00B66D0D">
            <w:pPr>
              <w:rPr>
                <w:rFonts w:ascii="Times New Roman" w:hAnsi="Times New Roman" w:cs="Times New Roman"/>
                <w:sz w:val="16"/>
                <w:szCs w:val="16"/>
              </w:rPr>
            </w:pPr>
            <w:r w:rsidRPr="00C22EFB">
              <w:rPr>
                <w:rFonts w:ascii="Times New Roman" w:hAnsi="Times New Roman" w:cs="Times New Roman"/>
                <w:sz w:val="16"/>
                <w:szCs w:val="16"/>
              </w:rPr>
              <w:t>7.01</w:t>
            </w:r>
          </w:p>
        </w:tc>
        <w:tc>
          <w:tcPr>
            <w:tcW w:w="1107" w:type="dxa"/>
          </w:tcPr>
          <w:p w14:paraId="6404D79B" w14:textId="77777777"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ED-50589</w:t>
            </w:r>
          </w:p>
          <w:p w14:paraId="20D3AAC0" w14:textId="77777777" w:rsidR="003B6DA0" w:rsidRPr="00C22EFB" w:rsidRDefault="003B6DA0" w:rsidP="00B66D0D">
            <w:pPr>
              <w:rPr>
                <w:rFonts w:ascii="Times New Roman" w:hAnsi="Times New Roman" w:cs="Times New Roman"/>
                <w:sz w:val="16"/>
                <w:szCs w:val="16"/>
              </w:rPr>
            </w:pPr>
          </w:p>
        </w:tc>
        <w:tc>
          <w:tcPr>
            <w:tcW w:w="4487" w:type="dxa"/>
            <w:vAlign w:val="center"/>
          </w:tcPr>
          <w:p w14:paraId="7F0DBC3B" w14:textId="2CE32373" w:rsidR="003B6DA0" w:rsidRPr="00C22EFB" w:rsidRDefault="003B6DA0" w:rsidP="00B66D0D">
            <w:pPr>
              <w:rPr>
                <w:rFonts w:ascii="Times New Roman" w:hAnsi="Times New Roman" w:cs="Times New Roman"/>
                <w:b/>
                <w:bCs/>
                <w:sz w:val="16"/>
                <w:szCs w:val="16"/>
              </w:rPr>
            </w:pPr>
            <w:r w:rsidRPr="00C22EFB">
              <w:rPr>
                <w:rFonts w:ascii="Times New Roman" w:hAnsi="Times New Roman" w:cs="Times New Roman"/>
                <w:sz w:val="16"/>
                <w:szCs w:val="16"/>
              </w:rPr>
              <w:t xml:space="preserve">LAJE DE TRANSIÇÃO EM CONCRETO PREPARADO EM OBRA COM BETONEIRA COM FCK DE 10MPA, ESP. </w:t>
            </w:r>
            <w:proofErr w:type="gramStart"/>
            <w:r w:rsidRPr="00C22EFB">
              <w:rPr>
                <w:rFonts w:ascii="Times New Roman" w:hAnsi="Times New Roman" w:cs="Times New Roman"/>
                <w:sz w:val="16"/>
                <w:szCs w:val="16"/>
              </w:rPr>
              <w:t>6CM</w:t>
            </w:r>
            <w:proofErr w:type="gramEnd"/>
            <w:r w:rsidRPr="00C22EFB">
              <w:rPr>
                <w:rFonts w:ascii="Times New Roman" w:hAnsi="Times New Roman" w:cs="Times New Roman"/>
                <w:sz w:val="16"/>
                <w:szCs w:val="16"/>
              </w:rPr>
              <w:t>, EXCLUSIVE ARMAÇÃO , INCLUSIVE ACABAMENTO SARRAFEADO</w:t>
            </w:r>
          </w:p>
        </w:tc>
        <w:tc>
          <w:tcPr>
            <w:tcW w:w="650" w:type="dxa"/>
            <w:vAlign w:val="center"/>
          </w:tcPr>
          <w:p w14:paraId="4CFB2608" w14:textId="77777777" w:rsidR="003B6DA0" w:rsidRPr="00C22EFB" w:rsidRDefault="003B6DA0" w:rsidP="00B66D0D">
            <w:pPr>
              <w:rPr>
                <w:rFonts w:ascii="Times New Roman" w:hAnsi="Times New Roman" w:cs="Times New Roman"/>
                <w:b/>
                <w:bCs/>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59EEF1D2" w14:textId="77777777" w:rsidR="003B6DA0" w:rsidRPr="00C22EFB" w:rsidRDefault="003B6DA0" w:rsidP="00B66D0D">
            <w:pPr>
              <w:rPr>
                <w:rFonts w:ascii="Times New Roman" w:hAnsi="Times New Roman" w:cs="Times New Roman"/>
                <w:b/>
                <w:bCs/>
                <w:sz w:val="16"/>
                <w:szCs w:val="16"/>
              </w:rPr>
            </w:pPr>
            <w:r w:rsidRPr="00C22EFB">
              <w:rPr>
                <w:rFonts w:ascii="Times New Roman" w:hAnsi="Times New Roman" w:cs="Times New Roman"/>
                <w:sz w:val="16"/>
                <w:szCs w:val="16"/>
              </w:rPr>
              <w:t>53,25</w:t>
            </w:r>
          </w:p>
        </w:tc>
        <w:tc>
          <w:tcPr>
            <w:tcW w:w="1132" w:type="dxa"/>
            <w:vAlign w:val="center"/>
          </w:tcPr>
          <w:p w14:paraId="6BF20DC1" w14:textId="33CD7C53"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86,13</w:t>
            </w:r>
          </w:p>
        </w:tc>
        <w:tc>
          <w:tcPr>
            <w:tcW w:w="1204" w:type="dxa"/>
            <w:vAlign w:val="center"/>
          </w:tcPr>
          <w:p w14:paraId="38F32D04" w14:textId="6D2746C7"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 xml:space="preserve">                 4.586,42 </w:t>
            </w:r>
          </w:p>
        </w:tc>
      </w:tr>
      <w:tr w:rsidR="003B6DA0" w:rsidRPr="00EF30D9" w14:paraId="55C9DB72" w14:textId="77777777" w:rsidTr="00F24ABD">
        <w:trPr>
          <w:trHeight w:val="444"/>
          <w:jc w:val="center"/>
        </w:trPr>
        <w:tc>
          <w:tcPr>
            <w:tcW w:w="8646" w:type="dxa"/>
            <w:gridSpan w:val="6"/>
            <w:vAlign w:val="center"/>
          </w:tcPr>
          <w:p w14:paraId="257B6F49" w14:textId="6933E19F" w:rsidR="003B6DA0" w:rsidRPr="003B6DA0" w:rsidRDefault="003B6DA0" w:rsidP="00B66D0D">
            <w:pPr>
              <w:jc w:val="right"/>
              <w:rPr>
                <w:rFonts w:ascii="Times New Roman" w:hAnsi="Times New Roman" w:cs="Times New Roman"/>
                <w:sz w:val="16"/>
                <w:szCs w:val="16"/>
              </w:rPr>
            </w:pPr>
            <w:r w:rsidRPr="003B6DA0">
              <w:rPr>
                <w:rFonts w:ascii="Times New Roman" w:hAnsi="Times New Roman" w:cs="Times New Roman"/>
                <w:sz w:val="16"/>
                <w:szCs w:val="16"/>
              </w:rPr>
              <w:t>  TOTAL DO ITEM</w:t>
            </w:r>
          </w:p>
        </w:tc>
        <w:tc>
          <w:tcPr>
            <w:tcW w:w="1204" w:type="dxa"/>
            <w:vAlign w:val="center"/>
          </w:tcPr>
          <w:p w14:paraId="0B68FD4B" w14:textId="40DF9F93" w:rsidR="003B6DA0" w:rsidRPr="003B6DA0" w:rsidRDefault="003B6DA0" w:rsidP="00B66D0D">
            <w:pPr>
              <w:rPr>
                <w:rFonts w:ascii="Times New Roman" w:hAnsi="Times New Roman" w:cs="Times New Roman"/>
                <w:sz w:val="16"/>
                <w:szCs w:val="16"/>
              </w:rPr>
            </w:pPr>
            <w:r w:rsidRPr="003B6DA0">
              <w:rPr>
                <w:rFonts w:ascii="Times New Roman" w:hAnsi="Times New Roman" w:cs="Times New Roman"/>
                <w:b/>
                <w:bCs/>
                <w:sz w:val="16"/>
                <w:szCs w:val="16"/>
              </w:rPr>
              <w:t xml:space="preserve">                 4.586,42 </w:t>
            </w:r>
          </w:p>
        </w:tc>
      </w:tr>
      <w:tr w:rsidR="003B6DA0" w:rsidRPr="00EF30D9" w14:paraId="059ED2C6" w14:textId="77777777" w:rsidTr="00F24ABD">
        <w:trPr>
          <w:trHeight w:val="253"/>
          <w:jc w:val="center"/>
        </w:trPr>
        <w:tc>
          <w:tcPr>
            <w:tcW w:w="577" w:type="dxa"/>
            <w:vAlign w:val="center"/>
          </w:tcPr>
          <w:p w14:paraId="50CBE6FE" w14:textId="0EBCD3D6" w:rsidR="003B6DA0" w:rsidRPr="00C22EFB" w:rsidRDefault="003B6DA0" w:rsidP="00B66D0D">
            <w:pPr>
              <w:rPr>
                <w:rFonts w:ascii="Times New Roman" w:hAnsi="Times New Roman" w:cs="Times New Roman"/>
                <w:color w:val="000000"/>
                <w:sz w:val="16"/>
                <w:szCs w:val="16"/>
              </w:rPr>
            </w:pPr>
            <w:proofErr w:type="gramStart"/>
            <w:r>
              <w:rPr>
                <w:rFonts w:ascii="Times New Roman" w:hAnsi="Times New Roman" w:cs="Times New Roman"/>
                <w:color w:val="000000"/>
                <w:sz w:val="16"/>
                <w:szCs w:val="16"/>
              </w:rPr>
              <w:t>8</w:t>
            </w:r>
            <w:proofErr w:type="gramEnd"/>
          </w:p>
        </w:tc>
        <w:tc>
          <w:tcPr>
            <w:tcW w:w="9273" w:type="dxa"/>
            <w:gridSpan w:val="6"/>
          </w:tcPr>
          <w:p w14:paraId="681EEE0A" w14:textId="04DF0632" w:rsidR="003B6DA0" w:rsidRPr="00C22EFB" w:rsidRDefault="003B6DA0" w:rsidP="00B66D0D">
            <w:pPr>
              <w:rPr>
                <w:rFonts w:ascii="Times New Roman" w:hAnsi="Times New Roman" w:cs="Times New Roman"/>
                <w:sz w:val="16"/>
                <w:szCs w:val="16"/>
              </w:rPr>
            </w:pPr>
            <w:r w:rsidRPr="003B6DA0">
              <w:rPr>
                <w:rFonts w:ascii="Times New Roman" w:hAnsi="Times New Roman" w:cs="Times New Roman"/>
                <w:sz w:val="16"/>
                <w:szCs w:val="16"/>
              </w:rPr>
              <w:t>MURETA</w:t>
            </w:r>
          </w:p>
        </w:tc>
      </w:tr>
      <w:tr w:rsidR="00F24ABD" w:rsidRPr="00EF30D9" w14:paraId="7413C478" w14:textId="6412B763" w:rsidTr="00F24ABD">
        <w:trPr>
          <w:trHeight w:val="731"/>
          <w:jc w:val="center"/>
        </w:trPr>
        <w:tc>
          <w:tcPr>
            <w:tcW w:w="577" w:type="dxa"/>
            <w:vAlign w:val="center"/>
          </w:tcPr>
          <w:p w14:paraId="6615B629"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8.01</w:t>
            </w:r>
          </w:p>
        </w:tc>
        <w:tc>
          <w:tcPr>
            <w:tcW w:w="1107" w:type="dxa"/>
            <w:vAlign w:val="center"/>
          </w:tcPr>
          <w:p w14:paraId="05BFE45A" w14:textId="6B2F3BEB"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ED-48230</w:t>
            </w:r>
          </w:p>
        </w:tc>
        <w:tc>
          <w:tcPr>
            <w:tcW w:w="4487" w:type="dxa"/>
            <w:vAlign w:val="center"/>
          </w:tcPr>
          <w:p w14:paraId="69FA37C8" w14:textId="734A5586"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 xml:space="preserve">ALVENARIA DE VEDAÇÃO COM TIJOLO MACIÇO REQUEIMADO, ESP. </w:t>
            </w:r>
            <w:proofErr w:type="gramStart"/>
            <w:r w:rsidRPr="00C22EFB">
              <w:rPr>
                <w:rFonts w:ascii="Times New Roman" w:hAnsi="Times New Roman" w:cs="Times New Roman"/>
                <w:color w:val="000000"/>
                <w:sz w:val="16"/>
                <w:szCs w:val="16"/>
              </w:rPr>
              <w:t>20CM</w:t>
            </w:r>
            <w:proofErr w:type="gramEnd"/>
            <w:r w:rsidRPr="00C22EFB">
              <w:rPr>
                <w:rFonts w:ascii="Times New Roman" w:hAnsi="Times New Roman" w:cs="Times New Roman"/>
                <w:color w:val="000000"/>
                <w:sz w:val="16"/>
                <w:szCs w:val="16"/>
              </w:rPr>
              <w:t>, COM ACABAMENTO APARENTE, INCLUSIVE ARGAMASSA PARA ASSENTAMENTO</w:t>
            </w:r>
          </w:p>
        </w:tc>
        <w:tc>
          <w:tcPr>
            <w:tcW w:w="650" w:type="dxa"/>
            <w:vAlign w:val="center"/>
          </w:tcPr>
          <w:p w14:paraId="3F3ADB48"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color w:val="000000"/>
                <w:sz w:val="16"/>
                <w:szCs w:val="16"/>
              </w:rPr>
              <w:t>m²</w:t>
            </w:r>
            <w:proofErr w:type="gramEnd"/>
          </w:p>
        </w:tc>
        <w:tc>
          <w:tcPr>
            <w:tcW w:w="693" w:type="dxa"/>
            <w:vAlign w:val="center"/>
          </w:tcPr>
          <w:p w14:paraId="4FFB3B03"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9,87</w:t>
            </w:r>
          </w:p>
        </w:tc>
        <w:tc>
          <w:tcPr>
            <w:tcW w:w="1132" w:type="dxa"/>
            <w:vAlign w:val="center"/>
          </w:tcPr>
          <w:p w14:paraId="563271F0" w14:textId="74E13C30"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316,95</w:t>
            </w:r>
          </w:p>
        </w:tc>
        <w:tc>
          <w:tcPr>
            <w:tcW w:w="1204" w:type="dxa"/>
            <w:vAlign w:val="center"/>
          </w:tcPr>
          <w:p w14:paraId="3D122F00" w14:textId="7FCEE596"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3.128,30 </w:t>
            </w:r>
          </w:p>
        </w:tc>
      </w:tr>
      <w:tr w:rsidR="00F24ABD" w:rsidRPr="00EF30D9" w14:paraId="38F19AAB" w14:textId="7DA1EB43" w:rsidTr="00F24ABD">
        <w:trPr>
          <w:trHeight w:val="190"/>
          <w:jc w:val="center"/>
        </w:trPr>
        <w:tc>
          <w:tcPr>
            <w:tcW w:w="577" w:type="dxa"/>
            <w:vAlign w:val="center"/>
          </w:tcPr>
          <w:p w14:paraId="35651C64"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8.02</w:t>
            </w:r>
          </w:p>
        </w:tc>
        <w:tc>
          <w:tcPr>
            <w:tcW w:w="1107" w:type="dxa"/>
            <w:vAlign w:val="center"/>
          </w:tcPr>
          <w:p w14:paraId="23588AC7" w14:textId="0E1A8DA0"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ED-48231</w:t>
            </w:r>
          </w:p>
        </w:tc>
        <w:tc>
          <w:tcPr>
            <w:tcW w:w="4487" w:type="dxa"/>
            <w:vAlign w:val="center"/>
          </w:tcPr>
          <w:p w14:paraId="02FEF848" w14:textId="2DA80F1D"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color w:val="000000"/>
                <w:sz w:val="16"/>
                <w:szCs w:val="16"/>
              </w:rPr>
              <w:t>ALVENARIA DE VEDAÇÃO COM TIJOLO CERÂMICO FURADO, ESP.</w:t>
            </w:r>
            <w:proofErr w:type="gramStart"/>
            <w:r w:rsidRPr="00C22EFB">
              <w:rPr>
                <w:rFonts w:ascii="Times New Roman" w:hAnsi="Times New Roman" w:cs="Times New Roman"/>
                <w:color w:val="000000"/>
                <w:sz w:val="16"/>
                <w:szCs w:val="16"/>
              </w:rPr>
              <w:t>9CM</w:t>
            </w:r>
            <w:proofErr w:type="gramEnd"/>
            <w:r w:rsidRPr="00C22EFB">
              <w:rPr>
                <w:rFonts w:ascii="Times New Roman" w:hAnsi="Times New Roman" w:cs="Times New Roman"/>
                <w:color w:val="000000"/>
                <w:sz w:val="16"/>
                <w:szCs w:val="16"/>
              </w:rPr>
              <w:t>, PARA REVESTIMENTO, INCLUSIVE ARGAMASSA PARA ASSENTAMENTO</w:t>
            </w:r>
          </w:p>
        </w:tc>
        <w:tc>
          <w:tcPr>
            <w:tcW w:w="650" w:type="dxa"/>
            <w:vAlign w:val="center"/>
          </w:tcPr>
          <w:p w14:paraId="0A878E5E" w14:textId="77777777" w:rsidR="00F24ABD" w:rsidRPr="00C22EFB" w:rsidRDefault="00F24ABD" w:rsidP="00B66D0D">
            <w:pPr>
              <w:rPr>
                <w:rFonts w:ascii="Times New Roman" w:hAnsi="Times New Roman" w:cs="Times New Roman"/>
                <w:b/>
                <w:bCs/>
                <w:sz w:val="16"/>
                <w:szCs w:val="16"/>
              </w:rPr>
            </w:pPr>
            <w:proofErr w:type="gramStart"/>
            <w:r w:rsidRPr="00C22EFB">
              <w:rPr>
                <w:rFonts w:ascii="Times New Roman" w:hAnsi="Times New Roman" w:cs="Times New Roman"/>
                <w:color w:val="000000"/>
                <w:sz w:val="16"/>
                <w:szCs w:val="16"/>
              </w:rPr>
              <w:t>m²</w:t>
            </w:r>
            <w:proofErr w:type="gramEnd"/>
          </w:p>
        </w:tc>
        <w:tc>
          <w:tcPr>
            <w:tcW w:w="693" w:type="dxa"/>
            <w:vAlign w:val="center"/>
          </w:tcPr>
          <w:p w14:paraId="0D6D6613" w14:textId="77777777" w:rsidR="00F24ABD" w:rsidRPr="00C22EFB" w:rsidRDefault="00F24ABD" w:rsidP="00B66D0D">
            <w:pPr>
              <w:rPr>
                <w:rFonts w:ascii="Times New Roman" w:hAnsi="Times New Roman" w:cs="Times New Roman"/>
                <w:b/>
                <w:bCs/>
                <w:sz w:val="16"/>
                <w:szCs w:val="16"/>
              </w:rPr>
            </w:pPr>
            <w:r w:rsidRPr="00C22EFB">
              <w:rPr>
                <w:rFonts w:ascii="Times New Roman" w:hAnsi="Times New Roman" w:cs="Times New Roman"/>
                <w:sz w:val="16"/>
                <w:szCs w:val="16"/>
              </w:rPr>
              <w:t>70,88</w:t>
            </w:r>
          </w:p>
        </w:tc>
        <w:tc>
          <w:tcPr>
            <w:tcW w:w="1132" w:type="dxa"/>
            <w:vAlign w:val="center"/>
          </w:tcPr>
          <w:p w14:paraId="772A8971" w14:textId="3F4A97EA"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70,66</w:t>
            </w:r>
          </w:p>
        </w:tc>
        <w:tc>
          <w:tcPr>
            <w:tcW w:w="1204" w:type="dxa"/>
            <w:vAlign w:val="center"/>
          </w:tcPr>
          <w:p w14:paraId="47CB687E" w14:textId="2BB2BF8E"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5.008,38 </w:t>
            </w:r>
          </w:p>
        </w:tc>
      </w:tr>
      <w:tr w:rsidR="00F24ABD" w:rsidRPr="00EF30D9" w14:paraId="2C5BA318" w14:textId="61748D0D" w:rsidTr="00F24ABD">
        <w:trPr>
          <w:trHeight w:val="190"/>
          <w:jc w:val="center"/>
        </w:trPr>
        <w:tc>
          <w:tcPr>
            <w:tcW w:w="577" w:type="dxa"/>
            <w:vAlign w:val="center"/>
          </w:tcPr>
          <w:p w14:paraId="27C7706C"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8.03</w:t>
            </w:r>
          </w:p>
        </w:tc>
        <w:tc>
          <w:tcPr>
            <w:tcW w:w="1107" w:type="dxa"/>
            <w:vAlign w:val="center"/>
          </w:tcPr>
          <w:p w14:paraId="5F816E10" w14:textId="2BB7F24B"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ED-29550</w:t>
            </w:r>
          </w:p>
        </w:tc>
        <w:tc>
          <w:tcPr>
            <w:tcW w:w="4487" w:type="dxa"/>
            <w:vAlign w:val="center"/>
          </w:tcPr>
          <w:p w14:paraId="29309662" w14:textId="16D0B376"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 xml:space="preserve">CORTE, DOBRA E MONTAGEM DE AÇO CA-50, DIÂMETRO </w:t>
            </w:r>
            <w:proofErr w:type="gramStart"/>
            <w:r w:rsidRPr="00C22EFB">
              <w:rPr>
                <w:rFonts w:ascii="Times New Roman" w:hAnsi="Times New Roman" w:cs="Times New Roman"/>
                <w:color w:val="000000"/>
                <w:sz w:val="16"/>
                <w:szCs w:val="16"/>
              </w:rPr>
              <w:t>8MM</w:t>
            </w:r>
            <w:proofErr w:type="gramEnd"/>
            <w:r w:rsidRPr="00C22EFB">
              <w:rPr>
                <w:rFonts w:ascii="Times New Roman" w:hAnsi="Times New Roman" w:cs="Times New Roman"/>
                <w:color w:val="000000"/>
                <w:sz w:val="16"/>
                <w:szCs w:val="16"/>
              </w:rPr>
              <w:t xml:space="preserve">,INCLUSIVE ESPAÇADOR </w:t>
            </w:r>
          </w:p>
        </w:tc>
        <w:tc>
          <w:tcPr>
            <w:tcW w:w="650" w:type="dxa"/>
            <w:vAlign w:val="center"/>
          </w:tcPr>
          <w:p w14:paraId="4805FB74"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kg</w:t>
            </w:r>
            <w:proofErr w:type="gramEnd"/>
          </w:p>
        </w:tc>
        <w:tc>
          <w:tcPr>
            <w:tcW w:w="693" w:type="dxa"/>
            <w:vAlign w:val="center"/>
          </w:tcPr>
          <w:p w14:paraId="288C606B"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18,49</w:t>
            </w:r>
          </w:p>
        </w:tc>
        <w:tc>
          <w:tcPr>
            <w:tcW w:w="1132" w:type="dxa"/>
            <w:vAlign w:val="center"/>
          </w:tcPr>
          <w:p w14:paraId="138DE3B6" w14:textId="036B725F"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17,44</w:t>
            </w:r>
          </w:p>
        </w:tc>
        <w:tc>
          <w:tcPr>
            <w:tcW w:w="1204" w:type="dxa"/>
            <w:vAlign w:val="center"/>
          </w:tcPr>
          <w:p w14:paraId="4F541F69" w14:textId="4C0F5A70"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322,47 </w:t>
            </w:r>
          </w:p>
        </w:tc>
      </w:tr>
      <w:tr w:rsidR="00F24ABD" w:rsidRPr="00EF30D9" w14:paraId="067454CD" w14:textId="6945EA5D" w:rsidTr="00F24ABD">
        <w:trPr>
          <w:trHeight w:val="190"/>
          <w:jc w:val="center"/>
        </w:trPr>
        <w:tc>
          <w:tcPr>
            <w:tcW w:w="577" w:type="dxa"/>
            <w:vAlign w:val="center"/>
          </w:tcPr>
          <w:p w14:paraId="528C885D"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8.04</w:t>
            </w:r>
          </w:p>
        </w:tc>
        <w:tc>
          <w:tcPr>
            <w:tcW w:w="1107" w:type="dxa"/>
            <w:vAlign w:val="center"/>
          </w:tcPr>
          <w:p w14:paraId="51324A14" w14:textId="4AD6DF71"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ED-29548</w:t>
            </w:r>
          </w:p>
        </w:tc>
        <w:tc>
          <w:tcPr>
            <w:tcW w:w="4487" w:type="dxa"/>
            <w:vAlign w:val="center"/>
          </w:tcPr>
          <w:p w14:paraId="74583DE9" w14:textId="03683E7F"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 xml:space="preserve">CORTE, DOBRA E MONTAGEM DE AÇO CA-60, DIÂMETRO </w:t>
            </w:r>
            <w:proofErr w:type="gramStart"/>
            <w:r w:rsidRPr="00C22EFB">
              <w:rPr>
                <w:rFonts w:ascii="Times New Roman" w:hAnsi="Times New Roman" w:cs="Times New Roman"/>
                <w:color w:val="000000"/>
                <w:sz w:val="16"/>
                <w:szCs w:val="16"/>
              </w:rPr>
              <w:t>5MM</w:t>
            </w:r>
            <w:proofErr w:type="gramEnd"/>
            <w:r w:rsidRPr="00C22EFB">
              <w:rPr>
                <w:rFonts w:ascii="Times New Roman" w:hAnsi="Times New Roman" w:cs="Times New Roman"/>
                <w:color w:val="000000"/>
                <w:sz w:val="16"/>
                <w:szCs w:val="16"/>
              </w:rPr>
              <w:t>,INCLUSIVE ESPAÇADOR</w:t>
            </w:r>
          </w:p>
        </w:tc>
        <w:tc>
          <w:tcPr>
            <w:tcW w:w="650" w:type="dxa"/>
            <w:vAlign w:val="center"/>
          </w:tcPr>
          <w:p w14:paraId="784C0396"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kg</w:t>
            </w:r>
            <w:proofErr w:type="gramEnd"/>
          </w:p>
        </w:tc>
        <w:tc>
          <w:tcPr>
            <w:tcW w:w="693" w:type="dxa"/>
            <w:vAlign w:val="center"/>
          </w:tcPr>
          <w:p w14:paraId="173279B8"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5,82</w:t>
            </w:r>
          </w:p>
        </w:tc>
        <w:tc>
          <w:tcPr>
            <w:tcW w:w="1132" w:type="dxa"/>
            <w:vAlign w:val="center"/>
          </w:tcPr>
          <w:p w14:paraId="633DBF1E" w14:textId="040D4FCF"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17,60</w:t>
            </w:r>
          </w:p>
        </w:tc>
        <w:tc>
          <w:tcPr>
            <w:tcW w:w="1204" w:type="dxa"/>
            <w:vAlign w:val="center"/>
          </w:tcPr>
          <w:p w14:paraId="3A3CEF37" w14:textId="0DBB78DE"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102,43 </w:t>
            </w:r>
          </w:p>
        </w:tc>
      </w:tr>
      <w:tr w:rsidR="00F24ABD" w:rsidRPr="00EF30D9" w14:paraId="7E13F41B" w14:textId="4EB1ED5E" w:rsidTr="00F24ABD">
        <w:trPr>
          <w:trHeight w:val="190"/>
          <w:jc w:val="center"/>
        </w:trPr>
        <w:tc>
          <w:tcPr>
            <w:tcW w:w="577" w:type="dxa"/>
            <w:vAlign w:val="center"/>
          </w:tcPr>
          <w:p w14:paraId="37E5DE7E"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8.05</w:t>
            </w:r>
          </w:p>
        </w:tc>
        <w:tc>
          <w:tcPr>
            <w:tcW w:w="1107" w:type="dxa"/>
            <w:vAlign w:val="center"/>
          </w:tcPr>
          <w:p w14:paraId="62F2B7C9" w14:textId="3046D4BC"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ED-29549</w:t>
            </w:r>
          </w:p>
        </w:tc>
        <w:tc>
          <w:tcPr>
            <w:tcW w:w="4487" w:type="dxa"/>
            <w:vAlign w:val="center"/>
          </w:tcPr>
          <w:p w14:paraId="08954D16" w14:textId="1150C719"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 xml:space="preserve">CORTE, DOBRA E MONTAGEM DE AÇO CA-50, DIÂMETRO 6,3MM, INCLUSIVE </w:t>
            </w:r>
            <w:proofErr w:type="gramStart"/>
            <w:r w:rsidRPr="00C22EFB">
              <w:rPr>
                <w:rFonts w:ascii="Times New Roman" w:hAnsi="Times New Roman" w:cs="Times New Roman"/>
                <w:color w:val="000000"/>
                <w:sz w:val="16"/>
                <w:szCs w:val="16"/>
              </w:rPr>
              <w:t>ESPAÇADOR</w:t>
            </w:r>
            <w:proofErr w:type="gramEnd"/>
          </w:p>
        </w:tc>
        <w:tc>
          <w:tcPr>
            <w:tcW w:w="650" w:type="dxa"/>
            <w:vAlign w:val="center"/>
          </w:tcPr>
          <w:p w14:paraId="62BAF924"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kg</w:t>
            </w:r>
            <w:proofErr w:type="gramEnd"/>
          </w:p>
        </w:tc>
        <w:tc>
          <w:tcPr>
            <w:tcW w:w="693" w:type="dxa"/>
            <w:vAlign w:val="center"/>
          </w:tcPr>
          <w:p w14:paraId="39F4C41A"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26,71</w:t>
            </w:r>
          </w:p>
        </w:tc>
        <w:tc>
          <w:tcPr>
            <w:tcW w:w="1132" w:type="dxa"/>
            <w:vAlign w:val="center"/>
          </w:tcPr>
          <w:p w14:paraId="07B06011" w14:textId="6C1886C1"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17,19</w:t>
            </w:r>
          </w:p>
        </w:tc>
        <w:tc>
          <w:tcPr>
            <w:tcW w:w="1204" w:type="dxa"/>
            <w:vAlign w:val="center"/>
          </w:tcPr>
          <w:p w14:paraId="1AEC0791" w14:textId="03F69D77"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459,14 </w:t>
            </w:r>
          </w:p>
        </w:tc>
      </w:tr>
      <w:tr w:rsidR="00F24ABD" w:rsidRPr="00EF30D9" w14:paraId="40CCFBD6" w14:textId="6BEB0609" w:rsidTr="00F24ABD">
        <w:trPr>
          <w:trHeight w:val="190"/>
          <w:jc w:val="center"/>
        </w:trPr>
        <w:tc>
          <w:tcPr>
            <w:tcW w:w="577" w:type="dxa"/>
            <w:vAlign w:val="center"/>
          </w:tcPr>
          <w:p w14:paraId="5E88A7C4"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8.06</w:t>
            </w:r>
          </w:p>
        </w:tc>
        <w:tc>
          <w:tcPr>
            <w:tcW w:w="1107" w:type="dxa"/>
            <w:vAlign w:val="center"/>
          </w:tcPr>
          <w:p w14:paraId="49E11B92" w14:textId="285BEC3E"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ED-49643</w:t>
            </w:r>
          </w:p>
        </w:tc>
        <w:tc>
          <w:tcPr>
            <w:tcW w:w="4487" w:type="dxa"/>
          </w:tcPr>
          <w:p w14:paraId="3B990310" w14:textId="14819295"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 xml:space="preserve">FÔRMA E DESFORMA DE TÁBUA E </w:t>
            </w:r>
            <w:proofErr w:type="gramStart"/>
            <w:r w:rsidRPr="00C22EFB">
              <w:rPr>
                <w:rFonts w:ascii="Times New Roman" w:hAnsi="Times New Roman" w:cs="Times New Roman"/>
                <w:color w:val="000000"/>
                <w:sz w:val="16"/>
                <w:szCs w:val="16"/>
              </w:rPr>
              <w:t>SARRAFO,</w:t>
            </w:r>
            <w:proofErr w:type="gramEnd"/>
            <w:r w:rsidRPr="00C22EFB">
              <w:rPr>
                <w:rFonts w:ascii="Times New Roman" w:hAnsi="Times New Roman" w:cs="Times New Roman"/>
                <w:color w:val="000000"/>
                <w:sz w:val="16"/>
                <w:szCs w:val="16"/>
              </w:rPr>
              <w:t>REAPROVEITAMENTO (3X), EXCLUSIVE ESCORAMENTO</w:t>
            </w:r>
          </w:p>
        </w:tc>
        <w:tc>
          <w:tcPr>
            <w:tcW w:w="650" w:type="dxa"/>
            <w:vAlign w:val="center"/>
          </w:tcPr>
          <w:p w14:paraId="78175620"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324FF73F"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4,68</w:t>
            </w:r>
          </w:p>
        </w:tc>
        <w:tc>
          <w:tcPr>
            <w:tcW w:w="1132" w:type="dxa"/>
            <w:vAlign w:val="center"/>
          </w:tcPr>
          <w:p w14:paraId="134B3C82" w14:textId="2703A1BE"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87,41</w:t>
            </w:r>
          </w:p>
        </w:tc>
        <w:tc>
          <w:tcPr>
            <w:tcW w:w="1204" w:type="dxa"/>
            <w:vAlign w:val="center"/>
          </w:tcPr>
          <w:p w14:paraId="32538899" w14:textId="5160C2C0"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409,08 </w:t>
            </w:r>
          </w:p>
        </w:tc>
      </w:tr>
      <w:tr w:rsidR="00F24ABD" w:rsidRPr="00EF30D9" w14:paraId="35105A8D" w14:textId="49AC1CD7" w:rsidTr="00F24ABD">
        <w:trPr>
          <w:trHeight w:val="190"/>
          <w:jc w:val="center"/>
        </w:trPr>
        <w:tc>
          <w:tcPr>
            <w:tcW w:w="577" w:type="dxa"/>
            <w:vAlign w:val="center"/>
          </w:tcPr>
          <w:p w14:paraId="12E61351"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8.07</w:t>
            </w:r>
          </w:p>
        </w:tc>
        <w:tc>
          <w:tcPr>
            <w:tcW w:w="1107" w:type="dxa"/>
            <w:vAlign w:val="center"/>
          </w:tcPr>
          <w:p w14:paraId="75C4D207" w14:textId="6982C5FC"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ED-49618</w:t>
            </w:r>
          </w:p>
        </w:tc>
        <w:tc>
          <w:tcPr>
            <w:tcW w:w="4487" w:type="dxa"/>
            <w:vAlign w:val="center"/>
          </w:tcPr>
          <w:p w14:paraId="1F7FC459" w14:textId="5BEB87C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 xml:space="preserve">FORNECIMENTO DE CONCRETO ESTRUTURAL, PREPARADO EM OBRA, COM FCK 20MPA, INCLUSIVE LANÇAMENTO, ADENSAMENTO E </w:t>
            </w:r>
            <w:proofErr w:type="gramStart"/>
            <w:r w:rsidRPr="00C22EFB">
              <w:rPr>
                <w:rFonts w:ascii="Times New Roman" w:hAnsi="Times New Roman" w:cs="Times New Roman"/>
                <w:color w:val="000000"/>
                <w:sz w:val="16"/>
                <w:szCs w:val="16"/>
              </w:rPr>
              <w:t>ACABAMENTO</w:t>
            </w:r>
            <w:proofErr w:type="gramEnd"/>
          </w:p>
        </w:tc>
        <w:tc>
          <w:tcPr>
            <w:tcW w:w="650" w:type="dxa"/>
            <w:vAlign w:val="center"/>
          </w:tcPr>
          <w:p w14:paraId="039C4D79"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color w:val="000000"/>
                <w:sz w:val="16"/>
                <w:szCs w:val="16"/>
              </w:rPr>
              <w:t>m³</w:t>
            </w:r>
            <w:proofErr w:type="gramEnd"/>
          </w:p>
        </w:tc>
        <w:tc>
          <w:tcPr>
            <w:tcW w:w="693" w:type="dxa"/>
            <w:vAlign w:val="center"/>
          </w:tcPr>
          <w:p w14:paraId="1E54C4D8"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2,34</w:t>
            </w:r>
          </w:p>
        </w:tc>
        <w:tc>
          <w:tcPr>
            <w:tcW w:w="1132" w:type="dxa"/>
            <w:vAlign w:val="center"/>
          </w:tcPr>
          <w:p w14:paraId="31C8800A" w14:textId="081C1998"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984,83</w:t>
            </w:r>
          </w:p>
        </w:tc>
        <w:tc>
          <w:tcPr>
            <w:tcW w:w="1204" w:type="dxa"/>
            <w:vAlign w:val="center"/>
          </w:tcPr>
          <w:p w14:paraId="6ADB33FA" w14:textId="390E8787"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2.304,50 </w:t>
            </w:r>
          </w:p>
        </w:tc>
      </w:tr>
      <w:tr w:rsidR="00F24ABD" w:rsidRPr="00EF30D9" w14:paraId="33204D51" w14:textId="7665EFC9" w:rsidTr="00F24ABD">
        <w:trPr>
          <w:trHeight w:val="190"/>
          <w:jc w:val="center"/>
        </w:trPr>
        <w:tc>
          <w:tcPr>
            <w:tcW w:w="577" w:type="dxa"/>
            <w:vAlign w:val="center"/>
          </w:tcPr>
          <w:p w14:paraId="4F6EA305"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8.08</w:t>
            </w:r>
          </w:p>
        </w:tc>
        <w:tc>
          <w:tcPr>
            <w:tcW w:w="1107" w:type="dxa"/>
            <w:vAlign w:val="center"/>
          </w:tcPr>
          <w:p w14:paraId="7998EF64" w14:textId="58F24EFA"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ED-50727</w:t>
            </w:r>
          </w:p>
        </w:tc>
        <w:tc>
          <w:tcPr>
            <w:tcW w:w="4487" w:type="dxa"/>
            <w:vAlign w:val="center"/>
          </w:tcPr>
          <w:p w14:paraId="6270E1D0" w14:textId="1ABA5699"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 xml:space="preserve">CHAPISCO COM ARGAMASSA, TRAÇO 1:3 (CIMENTO E AREIA), ESP. </w:t>
            </w:r>
            <w:proofErr w:type="gramStart"/>
            <w:r w:rsidRPr="00C22EFB">
              <w:rPr>
                <w:rFonts w:ascii="Times New Roman" w:hAnsi="Times New Roman" w:cs="Times New Roman"/>
                <w:color w:val="000000"/>
                <w:sz w:val="16"/>
                <w:szCs w:val="16"/>
              </w:rPr>
              <w:t>5MM</w:t>
            </w:r>
            <w:proofErr w:type="gramEnd"/>
            <w:r w:rsidRPr="00C22EFB">
              <w:rPr>
                <w:rFonts w:ascii="Times New Roman" w:hAnsi="Times New Roman" w:cs="Times New Roman"/>
                <w:color w:val="000000"/>
                <w:sz w:val="16"/>
                <w:szCs w:val="16"/>
              </w:rPr>
              <w:t>, APLICADO EM ALVENARIA/ESTRUTURA DE CONCRETO COM COLHER, INCLUSIVE ARGAMASSA COM PREPARO MECANIZADO</w:t>
            </w:r>
          </w:p>
        </w:tc>
        <w:tc>
          <w:tcPr>
            <w:tcW w:w="650" w:type="dxa"/>
            <w:vAlign w:val="center"/>
          </w:tcPr>
          <w:p w14:paraId="1F93D117"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04C921BF"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141,75</w:t>
            </w:r>
          </w:p>
        </w:tc>
        <w:tc>
          <w:tcPr>
            <w:tcW w:w="1132" w:type="dxa"/>
            <w:vAlign w:val="center"/>
          </w:tcPr>
          <w:p w14:paraId="2A5B8C74" w14:textId="7D721F6E"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12,40</w:t>
            </w:r>
          </w:p>
        </w:tc>
        <w:tc>
          <w:tcPr>
            <w:tcW w:w="1204" w:type="dxa"/>
            <w:vAlign w:val="center"/>
          </w:tcPr>
          <w:p w14:paraId="3FACD680" w14:textId="1E2CB38D"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1.757,70 </w:t>
            </w:r>
          </w:p>
        </w:tc>
      </w:tr>
      <w:tr w:rsidR="00F24ABD" w:rsidRPr="00EF30D9" w14:paraId="22D3B7AD" w14:textId="64ADB64D" w:rsidTr="00F24ABD">
        <w:trPr>
          <w:trHeight w:val="190"/>
          <w:jc w:val="center"/>
        </w:trPr>
        <w:tc>
          <w:tcPr>
            <w:tcW w:w="577" w:type="dxa"/>
            <w:vAlign w:val="center"/>
          </w:tcPr>
          <w:p w14:paraId="7942E75A"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8.09</w:t>
            </w:r>
          </w:p>
        </w:tc>
        <w:tc>
          <w:tcPr>
            <w:tcW w:w="1107" w:type="dxa"/>
            <w:vAlign w:val="center"/>
          </w:tcPr>
          <w:p w14:paraId="4AB0EED1" w14:textId="62CCC561"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ED-50761</w:t>
            </w:r>
          </w:p>
        </w:tc>
        <w:tc>
          <w:tcPr>
            <w:tcW w:w="4487" w:type="dxa"/>
            <w:vAlign w:val="center"/>
          </w:tcPr>
          <w:p w14:paraId="16B25A1D" w14:textId="7B24B7ED"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 xml:space="preserve">REBOCO COM ARGAMASSA, TRAÇO </w:t>
            </w:r>
            <w:proofErr w:type="gramStart"/>
            <w:r w:rsidRPr="00C22EFB">
              <w:rPr>
                <w:rFonts w:ascii="Times New Roman" w:hAnsi="Times New Roman" w:cs="Times New Roman"/>
                <w:color w:val="000000"/>
                <w:sz w:val="16"/>
                <w:szCs w:val="16"/>
              </w:rPr>
              <w:t>1:2:</w:t>
            </w:r>
            <w:proofErr w:type="gramEnd"/>
            <w:r w:rsidRPr="00C22EFB">
              <w:rPr>
                <w:rFonts w:ascii="Times New Roman" w:hAnsi="Times New Roman" w:cs="Times New Roman"/>
                <w:color w:val="000000"/>
                <w:sz w:val="16"/>
                <w:szCs w:val="16"/>
              </w:rPr>
              <w:t>8 (CIMENTO, CAL E AREIA), ESP. 20MM, APLICAÇÃO MANUAL, INCLUSIVE ARGAMASSA COM PREPARO MECANIZADO, EXCLUSIVE CHAPISCO</w:t>
            </w:r>
          </w:p>
        </w:tc>
        <w:tc>
          <w:tcPr>
            <w:tcW w:w="650" w:type="dxa"/>
            <w:vAlign w:val="center"/>
          </w:tcPr>
          <w:p w14:paraId="5337CC19"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1E9DB273"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141,75</w:t>
            </w:r>
          </w:p>
        </w:tc>
        <w:tc>
          <w:tcPr>
            <w:tcW w:w="1132" w:type="dxa"/>
            <w:vAlign w:val="center"/>
          </w:tcPr>
          <w:p w14:paraId="3CB71AAB" w14:textId="33F0F3FA"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47,80</w:t>
            </w:r>
          </w:p>
        </w:tc>
        <w:tc>
          <w:tcPr>
            <w:tcW w:w="1204" w:type="dxa"/>
            <w:vAlign w:val="center"/>
          </w:tcPr>
          <w:p w14:paraId="7737A4F3" w14:textId="3DCC89CC"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6.775,65 </w:t>
            </w:r>
          </w:p>
        </w:tc>
      </w:tr>
      <w:tr w:rsidR="00F24ABD" w:rsidRPr="00EF30D9" w14:paraId="7D28AE44" w14:textId="2CBFFD95" w:rsidTr="00F24ABD">
        <w:trPr>
          <w:trHeight w:val="190"/>
          <w:jc w:val="center"/>
        </w:trPr>
        <w:tc>
          <w:tcPr>
            <w:tcW w:w="577" w:type="dxa"/>
            <w:vAlign w:val="center"/>
          </w:tcPr>
          <w:p w14:paraId="2F3A2FC8"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8.10</w:t>
            </w:r>
          </w:p>
        </w:tc>
        <w:tc>
          <w:tcPr>
            <w:tcW w:w="1107" w:type="dxa"/>
            <w:vAlign w:val="center"/>
          </w:tcPr>
          <w:p w14:paraId="5E3BB941" w14:textId="64BCFE0A"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ED-50589</w:t>
            </w:r>
          </w:p>
        </w:tc>
        <w:tc>
          <w:tcPr>
            <w:tcW w:w="4487" w:type="dxa"/>
            <w:vAlign w:val="center"/>
          </w:tcPr>
          <w:p w14:paraId="6647CD84" w14:textId="00C69B2D"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 xml:space="preserve">LAJE DE TRANSIÇÃO EM CONCRETO PREPARADO EM OBRA COM BETONEIRA COM FCK DE 10MPA, ESP. </w:t>
            </w:r>
            <w:proofErr w:type="gramStart"/>
            <w:r w:rsidRPr="00C22EFB">
              <w:rPr>
                <w:rFonts w:ascii="Times New Roman" w:hAnsi="Times New Roman" w:cs="Times New Roman"/>
                <w:sz w:val="16"/>
                <w:szCs w:val="16"/>
              </w:rPr>
              <w:t>6CM</w:t>
            </w:r>
            <w:proofErr w:type="gramEnd"/>
            <w:r w:rsidRPr="00C22EFB">
              <w:rPr>
                <w:rFonts w:ascii="Times New Roman" w:hAnsi="Times New Roman" w:cs="Times New Roman"/>
                <w:sz w:val="16"/>
                <w:szCs w:val="16"/>
              </w:rPr>
              <w:t>, EXCLUSIVE ARMAÇÃO , INCLUSIVE ACABAMENTO SARRAFEADO</w:t>
            </w:r>
          </w:p>
        </w:tc>
        <w:tc>
          <w:tcPr>
            <w:tcW w:w="650" w:type="dxa"/>
            <w:vAlign w:val="center"/>
          </w:tcPr>
          <w:p w14:paraId="6BA43431"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15732394"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250,75</w:t>
            </w:r>
          </w:p>
        </w:tc>
        <w:tc>
          <w:tcPr>
            <w:tcW w:w="1132" w:type="dxa"/>
            <w:vAlign w:val="center"/>
          </w:tcPr>
          <w:p w14:paraId="6DD21124" w14:textId="6ACF37FD"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82,25</w:t>
            </w:r>
          </w:p>
        </w:tc>
        <w:tc>
          <w:tcPr>
            <w:tcW w:w="1204" w:type="dxa"/>
            <w:vAlign w:val="center"/>
          </w:tcPr>
          <w:p w14:paraId="5C7007FB" w14:textId="2AA3DFCB" w:rsidR="00F24ABD" w:rsidRPr="003B6DA0" w:rsidRDefault="00F24ABD" w:rsidP="00B66D0D">
            <w:pPr>
              <w:rPr>
                <w:rFonts w:ascii="Times New Roman" w:hAnsi="Times New Roman" w:cs="Times New Roman"/>
                <w:sz w:val="16"/>
                <w:szCs w:val="16"/>
              </w:rPr>
            </w:pPr>
            <w:r w:rsidRPr="003B6DA0">
              <w:rPr>
                <w:rFonts w:ascii="Times New Roman" w:hAnsi="Times New Roman" w:cs="Times New Roman"/>
                <w:sz w:val="16"/>
                <w:szCs w:val="16"/>
              </w:rPr>
              <w:t xml:space="preserve">               20.624,19 </w:t>
            </w:r>
          </w:p>
        </w:tc>
      </w:tr>
      <w:tr w:rsidR="00F27C07" w:rsidRPr="00EF30D9" w14:paraId="40E8DF25" w14:textId="77777777" w:rsidTr="00B66D0D">
        <w:trPr>
          <w:trHeight w:val="323"/>
          <w:jc w:val="center"/>
        </w:trPr>
        <w:tc>
          <w:tcPr>
            <w:tcW w:w="8646" w:type="dxa"/>
            <w:gridSpan w:val="6"/>
            <w:vAlign w:val="center"/>
          </w:tcPr>
          <w:p w14:paraId="15021DE9" w14:textId="75FC393A" w:rsidR="00F27C07" w:rsidRPr="00C22EFB" w:rsidRDefault="00F27C07" w:rsidP="00B66D0D">
            <w:pPr>
              <w:jc w:val="right"/>
              <w:rPr>
                <w:rFonts w:ascii="Times New Roman" w:hAnsi="Times New Roman" w:cs="Times New Roman"/>
                <w:sz w:val="16"/>
                <w:szCs w:val="16"/>
              </w:rPr>
            </w:pPr>
            <w:r w:rsidRPr="003B6DA0">
              <w:rPr>
                <w:rFonts w:ascii="Times New Roman" w:hAnsi="Times New Roman" w:cs="Times New Roman"/>
                <w:sz w:val="16"/>
                <w:szCs w:val="16"/>
              </w:rPr>
              <w:t>TOTAL DO ITEM</w:t>
            </w:r>
          </w:p>
        </w:tc>
        <w:tc>
          <w:tcPr>
            <w:tcW w:w="1204" w:type="dxa"/>
          </w:tcPr>
          <w:p w14:paraId="5F9381A5" w14:textId="77777777" w:rsidR="00F27C07" w:rsidRPr="00F27C07" w:rsidRDefault="00F27C07" w:rsidP="00B66D0D">
            <w:pPr>
              <w:rPr>
                <w:rFonts w:ascii="Times New Roman" w:hAnsi="Times New Roman" w:cs="Times New Roman"/>
                <w:b/>
                <w:bCs/>
                <w:sz w:val="16"/>
                <w:szCs w:val="16"/>
              </w:rPr>
            </w:pPr>
            <w:r>
              <w:rPr>
                <w:rFonts w:ascii="Arial" w:hAnsi="Arial" w:cs="Arial"/>
                <w:b/>
                <w:bCs/>
                <w:szCs w:val="20"/>
              </w:rPr>
              <w:t xml:space="preserve">               </w:t>
            </w:r>
            <w:r w:rsidRPr="00F27C07">
              <w:rPr>
                <w:rFonts w:ascii="Times New Roman" w:hAnsi="Times New Roman" w:cs="Times New Roman"/>
                <w:b/>
                <w:bCs/>
                <w:sz w:val="16"/>
                <w:szCs w:val="16"/>
              </w:rPr>
              <w:t xml:space="preserve">40.891,84 </w:t>
            </w:r>
          </w:p>
          <w:p w14:paraId="0D423B48" w14:textId="77777777" w:rsidR="00F27C07" w:rsidRPr="00C22EFB" w:rsidRDefault="00F27C07" w:rsidP="00B66D0D">
            <w:pPr>
              <w:rPr>
                <w:rFonts w:ascii="Times New Roman" w:hAnsi="Times New Roman" w:cs="Times New Roman"/>
                <w:sz w:val="16"/>
                <w:szCs w:val="16"/>
              </w:rPr>
            </w:pPr>
          </w:p>
        </w:tc>
      </w:tr>
      <w:tr w:rsidR="00F27C07" w:rsidRPr="00EF30D9" w14:paraId="44935949" w14:textId="77777777" w:rsidTr="00F24ABD">
        <w:trPr>
          <w:trHeight w:val="190"/>
          <w:jc w:val="center"/>
        </w:trPr>
        <w:tc>
          <w:tcPr>
            <w:tcW w:w="577" w:type="dxa"/>
            <w:vAlign w:val="center"/>
          </w:tcPr>
          <w:p w14:paraId="7A5A6F1E" w14:textId="6050CEE6" w:rsidR="00F27C07" w:rsidRPr="00C22EFB" w:rsidRDefault="00F27C07" w:rsidP="00B66D0D">
            <w:pPr>
              <w:rPr>
                <w:rFonts w:ascii="Times New Roman" w:hAnsi="Times New Roman" w:cs="Times New Roman"/>
                <w:sz w:val="16"/>
                <w:szCs w:val="16"/>
              </w:rPr>
            </w:pPr>
            <w:proofErr w:type="gramStart"/>
            <w:r>
              <w:rPr>
                <w:rFonts w:ascii="Times New Roman" w:hAnsi="Times New Roman" w:cs="Times New Roman"/>
                <w:sz w:val="16"/>
                <w:szCs w:val="16"/>
              </w:rPr>
              <w:t>9</w:t>
            </w:r>
            <w:proofErr w:type="gramEnd"/>
          </w:p>
        </w:tc>
        <w:tc>
          <w:tcPr>
            <w:tcW w:w="9273" w:type="dxa"/>
            <w:gridSpan w:val="6"/>
          </w:tcPr>
          <w:p w14:paraId="44A68D9B" w14:textId="4BC42918" w:rsidR="00F27C07" w:rsidRPr="00C22EFB" w:rsidRDefault="00F27C07" w:rsidP="00B66D0D">
            <w:pPr>
              <w:rPr>
                <w:rFonts w:ascii="Times New Roman" w:hAnsi="Times New Roman" w:cs="Times New Roman"/>
                <w:sz w:val="16"/>
                <w:szCs w:val="16"/>
              </w:rPr>
            </w:pPr>
            <w:r>
              <w:rPr>
                <w:rFonts w:ascii="Times New Roman" w:hAnsi="Times New Roman" w:cs="Times New Roman"/>
                <w:sz w:val="16"/>
                <w:szCs w:val="16"/>
              </w:rPr>
              <w:t>PINTURA</w:t>
            </w:r>
          </w:p>
        </w:tc>
      </w:tr>
      <w:tr w:rsidR="00F24ABD" w:rsidRPr="00EF30D9" w14:paraId="695344E5" w14:textId="50EF13A1" w:rsidTr="00F24ABD">
        <w:trPr>
          <w:trHeight w:val="190"/>
          <w:jc w:val="center"/>
        </w:trPr>
        <w:tc>
          <w:tcPr>
            <w:tcW w:w="577" w:type="dxa"/>
            <w:vAlign w:val="center"/>
          </w:tcPr>
          <w:p w14:paraId="1CB26E2D"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9.01</w:t>
            </w:r>
          </w:p>
        </w:tc>
        <w:tc>
          <w:tcPr>
            <w:tcW w:w="1107" w:type="dxa"/>
            <w:vAlign w:val="center"/>
          </w:tcPr>
          <w:p w14:paraId="6ABFFE0C" w14:textId="416A8E71"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88485</w:t>
            </w:r>
          </w:p>
        </w:tc>
        <w:tc>
          <w:tcPr>
            <w:tcW w:w="4487" w:type="dxa"/>
            <w:vAlign w:val="center"/>
          </w:tcPr>
          <w:p w14:paraId="0439776A" w14:textId="343EDD63"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FUNDO SELADOR ACRÍLICO, APLICAÇÃO MANUAL EM PAREDE, UMA DEMÃO. AF_04/2023</w:t>
            </w:r>
          </w:p>
        </w:tc>
        <w:tc>
          <w:tcPr>
            <w:tcW w:w="650" w:type="dxa"/>
            <w:vAlign w:val="center"/>
          </w:tcPr>
          <w:p w14:paraId="2BA6C06D"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3730E1CD"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256,75</w:t>
            </w:r>
          </w:p>
        </w:tc>
        <w:tc>
          <w:tcPr>
            <w:tcW w:w="1132" w:type="dxa"/>
            <w:vAlign w:val="center"/>
          </w:tcPr>
          <w:p w14:paraId="28C2829D" w14:textId="5148C78E"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5,34</w:t>
            </w:r>
          </w:p>
        </w:tc>
        <w:tc>
          <w:tcPr>
            <w:tcW w:w="1204" w:type="dxa"/>
            <w:vAlign w:val="center"/>
          </w:tcPr>
          <w:p w14:paraId="7ED0F375" w14:textId="701C756A"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 xml:space="preserve">                 1.371,05 </w:t>
            </w:r>
          </w:p>
        </w:tc>
      </w:tr>
      <w:tr w:rsidR="00F24ABD" w:rsidRPr="00EF30D9" w14:paraId="7694CE12" w14:textId="3118C5E4" w:rsidTr="00F24ABD">
        <w:trPr>
          <w:trHeight w:val="190"/>
          <w:jc w:val="center"/>
        </w:trPr>
        <w:tc>
          <w:tcPr>
            <w:tcW w:w="577" w:type="dxa"/>
            <w:vAlign w:val="center"/>
          </w:tcPr>
          <w:p w14:paraId="3A86F3B6"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9.02</w:t>
            </w:r>
          </w:p>
        </w:tc>
        <w:tc>
          <w:tcPr>
            <w:tcW w:w="1107" w:type="dxa"/>
            <w:vAlign w:val="center"/>
          </w:tcPr>
          <w:p w14:paraId="3031F0F7" w14:textId="2FE7500E"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88488+88484</w:t>
            </w:r>
          </w:p>
        </w:tc>
        <w:tc>
          <w:tcPr>
            <w:tcW w:w="4487" w:type="dxa"/>
            <w:vAlign w:val="center"/>
          </w:tcPr>
          <w:p w14:paraId="664063E2" w14:textId="6281FF74"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Pintura tinta</w:t>
            </w:r>
            <w:proofErr w:type="gramStart"/>
            <w:r w:rsidRPr="00C22EFB">
              <w:rPr>
                <w:rFonts w:ascii="Times New Roman" w:hAnsi="Times New Roman" w:cs="Times New Roman"/>
                <w:sz w:val="16"/>
                <w:szCs w:val="16"/>
              </w:rPr>
              <w:t xml:space="preserve">  </w:t>
            </w:r>
            <w:proofErr w:type="spellStart"/>
            <w:proofErr w:type="gramEnd"/>
            <w:r w:rsidRPr="00C22EFB">
              <w:rPr>
                <w:rFonts w:ascii="Times New Roman" w:hAnsi="Times New Roman" w:cs="Times New Roman"/>
                <w:sz w:val="16"/>
                <w:szCs w:val="16"/>
              </w:rPr>
              <w:t>latex</w:t>
            </w:r>
            <w:proofErr w:type="spellEnd"/>
            <w:r w:rsidRPr="00C22EFB">
              <w:rPr>
                <w:rFonts w:ascii="Times New Roman" w:hAnsi="Times New Roman" w:cs="Times New Roman"/>
                <w:sz w:val="16"/>
                <w:szCs w:val="16"/>
              </w:rPr>
              <w:t xml:space="preserve"> acrílico 02 demãos em teto sobre 01 demão de fundo preparador</w:t>
            </w:r>
          </w:p>
        </w:tc>
        <w:tc>
          <w:tcPr>
            <w:tcW w:w="650" w:type="dxa"/>
            <w:vAlign w:val="center"/>
          </w:tcPr>
          <w:p w14:paraId="4F44BBFA"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1AEC4EB9"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11,75</w:t>
            </w:r>
          </w:p>
        </w:tc>
        <w:tc>
          <w:tcPr>
            <w:tcW w:w="1132" w:type="dxa"/>
            <w:vAlign w:val="center"/>
          </w:tcPr>
          <w:p w14:paraId="767133E1" w14:textId="0ED153C1"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25,37</w:t>
            </w:r>
          </w:p>
        </w:tc>
        <w:tc>
          <w:tcPr>
            <w:tcW w:w="1204" w:type="dxa"/>
            <w:vAlign w:val="center"/>
          </w:tcPr>
          <w:p w14:paraId="1E6C955F" w14:textId="0F86CA7D"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 xml:space="preserve">                   298,10 </w:t>
            </w:r>
          </w:p>
        </w:tc>
      </w:tr>
      <w:tr w:rsidR="00F24ABD" w:rsidRPr="00EF30D9" w14:paraId="294F0F47" w14:textId="46AB134F" w:rsidTr="00F24ABD">
        <w:trPr>
          <w:trHeight w:val="190"/>
          <w:jc w:val="center"/>
        </w:trPr>
        <w:tc>
          <w:tcPr>
            <w:tcW w:w="577" w:type="dxa"/>
            <w:vAlign w:val="center"/>
          </w:tcPr>
          <w:p w14:paraId="45B27197"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9.03</w:t>
            </w:r>
          </w:p>
        </w:tc>
        <w:tc>
          <w:tcPr>
            <w:tcW w:w="1107" w:type="dxa"/>
            <w:vAlign w:val="center"/>
          </w:tcPr>
          <w:p w14:paraId="24E434B6" w14:textId="57F6FC1B"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88488+88484</w:t>
            </w:r>
          </w:p>
        </w:tc>
        <w:tc>
          <w:tcPr>
            <w:tcW w:w="4487" w:type="dxa"/>
            <w:vAlign w:val="center"/>
          </w:tcPr>
          <w:p w14:paraId="69BC7ACE" w14:textId="06F5F5D2"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 xml:space="preserve">Pintura tinta </w:t>
            </w:r>
            <w:proofErr w:type="spellStart"/>
            <w:r w:rsidRPr="00C22EFB">
              <w:rPr>
                <w:rFonts w:ascii="Times New Roman" w:hAnsi="Times New Roman" w:cs="Times New Roman"/>
                <w:sz w:val="16"/>
                <w:szCs w:val="16"/>
              </w:rPr>
              <w:t>latex</w:t>
            </w:r>
            <w:proofErr w:type="spellEnd"/>
            <w:r w:rsidRPr="00C22EFB">
              <w:rPr>
                <w:rFonts w:ascii="Times New Roman" w:hAnsi="Times New Roman" w:cs="Times New Roman"/>
                <w:sz w:val="16"/>
                <w:szCs w:val="16"/>
              </w:rPr>
              <w:t xml:space="preserve"> acrílica 02</w:t>
            </w:r>
            <w:proofErr w:type="gramStart"/>
            <w:r w:rsidRPr="00C22EFB">
              <w:rPr>
                <w:rFonts w:ascii="Times New Roman" w:hAnsi="Times New Roman" w:cs="Times New Roman"/>
                <w:sz w:val="16"/>
                <w:szCs w:val="16"/>
              </w:rPr>
              <w:t xml:space="preserve">  </w:t>
            </w:r>
            <w:proofErr w:type="gramEnd"/>
            <w:r w:rsidRPr="00C22EFB">
              <w:rPr>
                <w:rFonts w:ascii="Times New Roman" w:hAnsi="Times New Roman" w:cs="Times New Roman"/>
                <w:sz w:val="16"/>
                <w:szCs w:val="16"/>
              </w:rPr>
              <w:t xml:space="preserve">demãos em paredes sobre 01 demão de fundo preparador </w:t>
            </w:r>
          </w:p>
        </w:tc>
        <w:tc>
          <w:tcPr>
            <w:tcW w:w="650" w:type="dxa"/>
            <w:vAlign w:val="center"/>
          </w:tcPr>
          <w:p w14:paraId="7EC01F94"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2B885C70"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245,00</w:t>
            </w:r>
          </w:p>
        </w:tc>
        <w:tc>
          <w:tcPr>
            <w:tcW w:w="1132" w:type="dxa"/>
            <w:vAlign w:val="center"/>
          </w:tcPr>
          <w:p w14:paraId="08FB13F4" w14:textId="4112D9CD"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25,37</w:t>
            </w:r>
          </w:p>
        </w:tc>
        <w:tc>
          <w:tcPr>
            <w:tcW w:w="1204" w:type="dxa"/>
            <w:vAlign w:val="center"/>
          </w:tcPr>
          <w:p w14:paraId="2C10A793" w14:textId="0B3A76C0"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 xml:space="preserve">                 6.215,65 </w:t>
            </w:r>
          </w:p>
        </w:tc>
      </w:tr>
      <w:tr w:rsidR="00F24ABD" w:rsidRPr="00EF30D9" w14:paraId="24FDE8CB" w14:textId="15F97F22" w:rsidTr="00F24ABD">
        <w:trPr>
          <w:trHeight w:val="190"/>
          <w:jc w:val="center"/>
        </w:trPr>
        <w:tc>
          <w:tcPr>
            <w:tcW w:w="577" w:type="dxa"/>
            <w:vAlign w:val="center"/>
          </w:tcPr>
          <w:p w14:paraId="5909E16C"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9.04</w:t>
            </w:r>
          </w:p>
        </w:tc>
        <w:tc>
          <w:tcPr>
            <w:tcW w:w="1107" w:type="dxa"/>
            <w:vAlign w:val="center"/>
          </w:tcPr>
          <w:p w14:paraId="256C3F2D" w14:textId="39327B8A"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100761</w:t>
            </w:r>
          </w:p>
        </w:tc>
        <w:tc>
          <w:tcPr>
            <w:tcW w:w="4487" w:type="dxa"/>
            <w:vAlign w:val="center"/>
          </w:tcPr>
          <w:p w14:paraId="6B19C2C6" w14:textId="61C6DF2A"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Pintura esmalte para portões de ferro e alçapão</w:t>
            </w:r>
          </w:p>
        </w:tc>
        <w:tc>
          <w:tcPr>
            <w:tcW w:w="650" w:type="dxa"/>
            <w:vAlign w:val="center"/>
          </w:tcPr>
          <w:p w14:paraId="56521E43"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275FE5C1"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4,20</w:t>
            </w:r>
          </w:p>
        </w:tc>
        <w:tc>
          <w:tcPr>
            <w:tcW w:w="1132" w:type="dxa"/>
            <w:vAlign w:val="center"/>
          </w:tcPr>
          <w:p w14:paraId="6434E430" w14:textId="5CEA5F17"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66,09</w:t>
            </w:r>
          </w:p>
        </w:tc>
        <w:tc>
          <w:tcPr>
            <w:tcW w:w="1204" w:type="dxa"/>
            <w:vAlign w:val="center"/>
          </w:tcPr>
          <w:p w14:paraId="1F8EEED4" w14:textId="264EF02A"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 xml:space="preserve">                   277,58 </w:t>
            </w:r>
          </w:p>
        </w:tc>
      </w:tr>
      <w:tr w:rsidR="00F24ABD" w:rsidRPr="00EF30D9" w14:paraId="78303F72" w14:textId="496D0CB0" w:rsidTr="00F24ABD">
        <w:trPr>
          <w:trHeight w:val="190"/>
          <w:jc w:val="center"/>
        </w:trPr>
        <w:tc>
          <w:tcPr>
            <w:tcW w:w="577" w:type="dxa"/>
            <w:vAlign w:val="center"/>
          </w:tcPr>
          <w:p w14:paraId="3BD878C1"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9.05</w:t>
            </w:r>
          </w:p>
        </w:tc>
        <w:tc>
          <w:tcPr>
            <w:tcW w:w="1107" w:type="dxa"/>
            <w:vAlign w:val="center"/>
          </w:tcPr>
          <w:p w14:paraId="25B8E3D4" w14:textId="60BA2DE7" w:rsidR="00F24ABD" w:rsidRPr="00F24ABD" w:rsidRDefault="00F24ABD" w:rsidP="00B66D0D">
            <w:pPr>
              <w:rPr>
                <w:rFonts w:ascii="Times New Roman" w:hAnsi="Times New Roman" w:cs="Times New Roman"/>
                <w:sz w:val="16"/>
                <w:szCs w:val="16"/>
              </w:rPr>
            </w:pPr>
            <w:r w:rsidRPr="00F24ABD">
              <w:rPr>
                <w:rFonts w:ascii="Times New Roman" w:hAnsi="Times New Roman" w:cs="Times New Roman"/>
                <w:sz w:val="16"/>
                <w:szCs w:val="16"/>
              </w:rPr>
              <w:t>88488+88484</w:t>
            </w:r>
          </w:p>
        </w:tc>
        <w:tc>
          <w:tcPr>
            <w:tcW w:w="4487" w:type="dxa"/>
            <w:vAlign w:val="center"/>
          </w:tcPr>
          <w:p w14:paraId="7A9D691D" w14:textId="44C070EC"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 xml:space="preserve">Pintura de muro com tinta </w:t>
            </w:r>
            <w:proofErr w:type="spellStart"/>
            <w:r w:rsidRPr="00C22EFB">
              <w:rPr>
                <w:rFonts w:ascii="Times New Roman" w:hAnsi="Times New Roman" w:cs="Times New Roman"/>
                <w:sz w:val="16"/>
                <w:szCs w:val="16"/>
              </w:rPr>
              <w:t>latex</w:t>
            </w:r>
            <w:proofErr w:type="spellEnd"/>
            <w:r w:rsidRPr="00C22EFB">
              <w:rPr>
                <w:rFonts w:ascii="Times New Roman" w:hAnsi="Times New Roman" w:cs="Times New Roman"/>
                <w:sz w:val="16"/>
                <w:szCs w:val="16"/>
              </w:rPr>
              <w:t xml:space="preserve"> PVA 02 demãos e 01 demão de fundo preparador externo</w:t>
            </w:r>
          </w:p>
        </w:tc>
        <w:tc>
          <w:tcPr>
            <w:tcW w:w="650" w:type="dxa"/>
            <w:vAlign w:val="center"/>
          </w:tcPr>
          <w:p w14:paraId="03D6780C" w14:textId="77777777" w:rsidR="00F24ABD" w:rsidRPr="00C22EFB" w:rsidRDefault="00F24ABD"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55C8173C"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141,75</w:t>
            </w:r>
          </w:p>
        </w:tc>
        <w:tc>
          <w:tcPr>
            <w:tcW w:w="1132" w:type="dxa"/>
            <w:vAlign w:val="center"/>
          </w:tcPr>
          <w:p w14:paraId="43F01508" w14:textId="3D6049EF"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25,37</w:t>
            </w:r>
          </w:p>
        </w:tc>
        <w:tc>
          <w:tcPr>
            <w:tcW w:w="1204" w:type="dxa"/>
            <w:vAlign w:val="center"/>
          </w:tcPr>
          <w:p w14:paraId="778C9553" w14:textId="32012506"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 xml:space="preserve">                 3.596,20 </w:t>
            </w:r>
          </w:p>
        </w:tc>
      </w:tr>
      <w:tr w:rsidR="00F24ABD" w:rsidRPr="00EF30D9" w14:paraId="22D5F501" w14:textId="674985BD" w:rsidTr="00F24ABD">
        <w:trPr>
          <w:trHeight w:val="190"/>
          <w:jc w:val="center"/>
        </w:trPr>
        <w:tc>
          <w:tcPr>
            <w:tcW w:w="577" w:type="dxa"/>
            <w:vAlign w:val="center"/>
          </w:tcPr>
          <w:p w14:paraId="6DFEF2C5"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9.06</w:t>
            </w:r>
          </w:p>
        </w:tc>
        <w:tc>
          <w:tcPr>
            <w:tcW w:w="1107" w:type="dxa"/>
            <w:vAlign w:val="center"/>
          </w:tcPr>
          <w:p w14:paraId="12E637C3" w14:textId="617FEFC7" w:rsidR="00F24ABD" w:rsidRPr="00F24ABD" w:rsidRDefault="00F24ABD" w:rsidP="00B66D0D">
            <w:pPr>
              <w:rPr>
                <w:rFonts w:ascii="Times New Roman" w:hAnsi="Times New Roman" w:cs="Times New Roman"/>
                <w:color w:val="000000"/>
                <w:sz w:val="16"/>
                <w:szCs w:val="16"/>
              </w:rPr>
            </w:pPr>
            <w:r w:rsidRPr="00F24ABD">
              <w:rPr>
                <w:rFonts w:ascii="Times New Roman" w:hAnsi="Times New Roman" w:cs="Times New Roman"/>
                <w:sz w:val="16"/>
                <w:szCs w:val="16"/>
              </w:rPr>
              <w:t>102506</w:t>
            </w:r>
          </w:p>
        </w:tc>
        <w:tc>
          <w:tcPr>
            <w:tcW w:w="4487" w:type="dxa"/>
            <w:vAlign w:val="center"/>
          </w:tcPr>
          <w:p w14:paraId="68B4613B" w14:textId="41090A8A"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PINTURA DE DEMARCAÇÃO DE QUADRA POLIESPORTIVA COM TINTA EPÓXI, E = 5 CM, APLICAÇÃO MANUAL. AF_05/2021</w:t>
            </w:r>
          </w:p>
        </w:tc>
        <w:tc>
          <w:tcPr>
            <w:tcW w:w="650" w:type="dxa"/>
            <w:vAlign w:val="center"/>
          </w:tcPr>
          <w:p w14:paraId="6B030366"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color w:val="000000"/>
                <w:sz w:val="16"/>
                <w:szCs w:val="16"/>
              </w:rPr>
              <w:t>m</w:t>
            </w:r>
          </w:p>
        </w:tc>
        <w:tc>
          <w:tcPr>
            <w:tcW w:w="693" w:type="dxa"/>
            <w:vAlign w:val="center"/>
          </w:tcPr>
          <w:p w14:paraId="6DA660A1" w14:textId="77777777" w:rsidR="00F24ABD" w:rsidRPr="00C22EFB" w:rsidRDefault="00F24ABD" w:rsidP="00B66D0D">
            <w:pPr>
              <w:rPr>
                <w:rFonts w:ascii="Times New Roman" w:hAnsi="Times New Roman" w:cs="Times New Roman"/>
                <w:sz w:val="16"/>
                <w:szCs w:val="16"/>
              </w:rPr>
            </w:pPr>
            <w:r w:rsidRPr="00C22EFB">
              <w:rPr>
                <w:rFonts w:ascii="Times New Roman" w:hAnsi="Times New Roman" w:cs="Times New Roman"/>
                <w:sz w:val="16"/>
                <w:szCs w:val="16"/>
              </w:rPr>
              <w:t>372,05</w:t>
            </w:r>
          </w:p>
        </w:tc>
        <w:tc>
          <w:tcPr>
            <w:tcW w:w="1132" w:type="dxa"/>
            <w:vAlign w:val="center"/>
          </w:tcPr>
          <w:p w14:paraId="447DE78C" w14:textId="70F630CB"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13,48</w:t>
            </w:r>
          </w:p>
        </w:tc>
        <w:tc>
          <w:tcPr>
            <w:tcW w:w="1204" w:type="dxa"/>
            <w:vAlign w:val="center"/>
          </w:tcPr>
          <w:p w14:paraId="0A9C95C8" w14:textId="2FBABEE1" w:rsidR="00F24ABD" w:rsidRPr="00F27C07" w:rsidRDefault="00F24ABD" w:rsidP="00B66D0D">
            <w:pPr>
              <w:rPr>
                <w:rFonts w:ascii="Times New Roman" w:hAnsi="Times New Roman" w:cs="Times New Roman"/>
                <w:sz w:val="16"/>
                <w:szCs w:val="16"/>
              </w:rPr>
            </w:pPr>
            <w:r w:rsidRPr="00F27C07">
              <w:rPr>
                <w:rFonts w:ascii="Times New Roman" w:hAnsi="Times New Roman" w:cs="Times New Roman"/>
                <w:sz w:val="16"/>
                <w:szCs w:val="16"/>
              </w:rPr>
              <w:t xml:space="preserve">                 5.015,23 </w:t>
            </w:r>
          </w:p>
        </w:tc>
      </w:tr>
      <w:tr w:rsidR="00F27C07" w:rsidRPr="00EF30D9" w14:paraId="6A290A17" w14:textId="77777777" w:rsidTr="00F24ABD">
        <w:trPr>
          <w:trHeight w:val="190"/>
          <w:jc w:val="center"/>
        </w:trPr>
        <w:tc>
          <w:tcPr>
            <w:tcW w:w="8646" w:type="dxa"/>
            <w:gridSpan w:val="6"/>
            <w:vAlign w:val="center"/>
          </w:tcPr>
          <w:p w14:paraId="72AB7097" w14:textId="5F07C6DB" w:rsidR="00F27C07" w:rsidRPr="00F27C07" w:rsidRDefault="00F27C07" w:rsidP="00B66D0D">
            <w:pPr>
              <w:jc w:val="right"/>
              <w:rPr>
                <w:rFonts w:ascii="Times New Roman" w:hAnsi="Times New Roman" w:cs="Times New Roman"/>
                <w:sz w:val="16"/>
                <w:szCs w:val="16"/>
              </w:rPr>
            </w:pPr>
            <w:r w:rsidRPr="00F27C07">
              <w:rPr>
                <w:rFonts w:ascii="Times New Roman" w:hAnsi="Times New Roman" w:cs="Times New Roman"/>
                <w:sz w:val="16"/>
                <w:szCs w:val="16"/>
              </w:rPr>
              <w:t> </w:t>
            </w:r>
            <w:r w:rsidRPr="003B6DA0">
              <w:rPr>
                <w:rFonts w:ascii="Times New Roman" w:hAnsi="Times New Roman" w:cs="Times New Roman"/>
                <w:sz w:val="16"/>
                <w:szCs w:val="16"/>
              </w:rPr>
              <w:t>TOTAL DO ITEM</w:t>
            </w:r>
          </w:p>
        </w:tc>
        <w:tc>
          <w:tcPr>
            <w:tcW w:w="1204" w:type="dxa"/>
            <w:vAlign w:val="center"/>
          </w:tcPr>
          <w:p w14:paraId="360B4A2A" w14:textId="7A8507F5" w:rsidR="00F27C07" w:rsidRPr="00F27C07" w:rsidRDefault="00F27C07" w:rsidP="00B66D0D">
            <w:pPr>
              <w:rPr>
                <w:rFonts w:ascii="Times New Roman" w:hAnsi="Times New Roman" w:cs="Times New Roman"/>
                <w:sz w:val="16"/>
                <w:szCs w:val="16"/>
              </w:rPr>
            </w:pPr>
            <w:r w:rsidRPr="00F27C07">
              <w:rPr>
                <w:rFonts w:ascii="Times New Roman" w:hAnsi="Times New Roman" w:cs="Times New Roman"/>
                <w:b/>
                <w:bCs/>
                <w:sz w:val="16"/>
                <w:szCs w:val="16"/>
              </w:rPr>
              <w:t xml:space="preserve">               11.758,58 </w:t>
            </w:r>
          </w:p>
        </w:tc>
      </w:tr>
      <w:tr w:rsidR="00CA1FD3" w:rsidRPr="00EF30D9" w14:paraId="4DBCC9A3" w14:textId="77777777" w:rsidTr="00F24ABD">
        <w:trPr>
          <w:trHeight w:val="190"/>
          <w:jc w:val="center"/>
        </w:trPr>
        <w:tc>
          <w:tcPr>
            <w:tcW w:w="577" w:type="dxa"/>
            <w:vAlign w:val="center"/>
          </w:tcPr>
          <w:p w14:paraId="0930B2B4" w14:textId="68FD4123" w:rsidR="00CA1FD3" w:rsidRPr="00C22EFB" w:rsidRDefault="00CA1FD3" w:rsidP="00B66D0D">
            <w:pPr>
              <w:rPr>
                <w:rFonts w:ascii="Times New Roman" w:hAnsi="Times New Roman" w:cs="Times New Roman"/>
                <w:sz w:val="16"/>
                <w:szCs w:val="16"/>
              </w:rPr>
            </w:pPr>
            <w:r>
              <w:rPr>
                <w:rFonts w:ascii="Times New Roman" w:hAnsi="Times New Roman" w:cs="Times New Roman"/>
                <w:sz w:val="16"/>
                <w:szCs w:val="16"/>
              </w:rPr>
              <w:t>10</w:t>
            </w:r>
          </w:p>
        </w:tc>
        <w:tc>
          <w:tcPr>
            <w:tcW w:w="9273" w:type="dxa"/>
            <w:gridSpan w:val="6"/>
          </w:tcPr>
          <w:p w14:paraId="25CD3D7E" w14:textId="1EB990C4" w:rsidR="00CA1FD3" w:rsidRPr="00C22EFB" w:rsidRDefault="00CA1FD3" w:rsidP="00B66D0D">
            <w:pPr>
              <w:rPr>
                <w:rFonts w:ascii="Times New Roman" w:hAnsi="Times New Roman" w:cs="Times New Roman"/>
                <w:sz w:val="16"/>
                <w:szCs w:val="16"/>
              </w:rPr>
            </w:pPr>
            <w:r>
              <w:rPr>
                <w:rFonts w:ascii="Times New Roman" w:hAnsi="Times New Roman" w:cs="Times New Roman"/>
                <w:sz w:val="16"/>
                <w:szCs w:val="16"/>
              </w:rPr>
              <w:t>INSTALAÇÃO ELÉ</w:t>
            </w:r>
            <w:r w:rsidRPr="00CA1FD3">
              <w:rPr>
                <w:rFonts w:ascii="Times New Roman" w:hAnsi="Times New Roman" w:cs="Times New Roman"/>
                <w:sz w:val="16"/>
                <w:szCs w:val="16"/>
              </w:rPr>
              <w:t>TRICA</w:t>
            </w:r>
          </w:p>
        </w:tc>
      </w:tr>
      <w:tr w:rsidR="00CA1FD3" w:rsidRPr="00EF30D9" w14:paraId="179D86C8" w14:textId="342ABF45" w:rsidTr="00F24ABD">
        <w:trPr>
          <w:trHeight w:val="190"/>
          <w:jc w:val="center"/>
        </w:trPr>
        <w:tc>
          <w:tcPr>
            <w:tcW w:w="577" w:type="dxa"/>
            <w:vAlign w:val="center"/>
          </w:tcPr>
          <w:p w14:paraId="0524EC3A"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10.01</w:t>
            </w:r>
          </w:p>
        </w:tc>
        <w:tc>
          <w:tcPr>
            <w:tcW w:w="1107" w:type="dxa"/>
            <w:vAlign w:val="center"/>
          </w:tcPr>
          <w:p w14:paraId="09EB7243" w14:textId="547F4422"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ED-17952</w:t>
            </w:r>
          </w:p>
        </w:tc>
        <w:tc>
          <w:tcPr>
            <w:tcW w:w="4487" w:type="dxa"/>
            <w:vAlign w:val="center"/>
          </w:tcPr>
          <w:p w14:paraId="74871DC5" w14:textId="24F5EF56"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ELETRODUTO FLEXÍVEL CORRUGADO, PVC, ANTI-CHAMA, DN </w:t>
            </w:r>
            <w:proofErr w:type="gramStart"/>
            <w:r w:rsidRPr="00C22EFB">
              <w:rPr>
                <w:rFonts w:ascii="Times New Roman" w:hAnsi="Times New Roman" w:cs="Times New Roman"/>
                <w:sz w:val="16"/>
                <w:szCs w:val="16"/>
              </w:rPr>
              <w:t>25MM</w:t>
            </w:r>
            <w:proofErr w:type="gramEnd"/>
            <w:r w:rsidRPr="00C22EFB">
              <w:rPr>
                <w:rFonts w:ascii="Times New Roman" w:hAnsi="Times New Roman" w:cs="Times New Roman"/>
                <w:sz w:val="16"/>
                <w:szCs w:val="16"/>
              </w:rPr>
              <w:t xml:space="preserve"> (3/4"), APLICADO EM ALVENARIA, EXCLUSIVE RASGO</w:t>
            </w:r>
          </w:p>
        </w:tc>
        <w:tc>
          <w:tcPr>
            <w:tcW w:w="650" w:type="dxa"/>
            <w:vAlign w:val="center"/>
          </w:tcPr>
          <w:p w14:paraId="7E8E1150"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m</w:t>
            </w:r>
          </w:p>
        </w:tc>
        <w:tc>
          <w:tcPr>
            <w:tcW w:w="693" w:type="dxa"/>
            <w:vAlign w:val="center"/>
          </w:tcPr>
          <w:p w14:paraId="2B3B28EB"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10,00</w:t>
            </w:r>
          </w:p>
        </w:tc>
        <w:tc>
          <w:tcPr>
            <w:tcW w:w="1132" w:type="dxa"/>
            <w:vAlign w:val="center"/>
          </w:tcPr>
          <w:p w14:paraId="0C5829D8" w14:textId="666CC5BF"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6,64</w:t>
            </w:r>
          </w:p>
        </w:tc>
        <w:tc>
          <w:tcPr>
            <w:tcW w:w="1204" w:type="dxa"/>
            <w:vAlign w:val="center"/>
          </w:tcPr>
          <w:p w14:paraId="66F89AF2" w14:textId="75EB128A"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66,40 </w:t>
            </w:r>
          </w:p>
        </w:tc>
      </w:tr>
      <w:tr w:rsidR="00CA1FD3" w:rsidRPr="00EF30D9" w14:paraId="3D362903" w14:textId="6A5D30CB" w:rsidTr="00F24ABD">
        <w:trPr>
          <w:trHeight w:val="190"/>
          <w:jc w:val="center"/>
        </w:trPr>
        <w:tc>
          <w:tcPr>
            <w:tcW w:w="577" w:type="dxa"/>
            <w:vAlign w:val="center"/>
          </w:tcPr>
          <w:p w14:paraId="11485E1B"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10.02</w:t>
            </w:r>
          </w:p>
        </w:tc>
        <w:tc>
          <w:tcPr>
            <w:tcW w:w="1107" w:type="dxa"/>
            <w:vAlign w:val="center"/>
          </w:tcPr>
          <w:p w14:paraId="005A8DE2" w14:textId="3165BFE4"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ED-48989</w:t>
            </w:r>
          </w:p>
        </w:tc>
        <w:tc>
          <w:tcPr>
            <w:tcW w:w="4487" w:type="dxa"/>
            <w:vAlign w:val="center"/>
          </w:tcPr>
          <w:p w14:paraId="204EF52C" w14:textId="288B3AC6"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CABO DE COBRE FLEXÍVEL, CLASSE </w:t>
            </w:r>
            <w:proofErr w:type="gramStart"/>
            <w:r w:rsidRPr="00C22EFB">
              <w:rPr>
                <w:rFonts w:ascii="Times New Roman" w:hAnsi="Times New Roman" w:cs="Times New Roman"/>
                <w:sz w:val="16"/>
                <w:szCs w:val="16"/>
              </w:rPr>
              <w:t>5</w:t>
            </w:r>
            <w:proofErr w:type="gramEnd"/>
            <w:r w:rsidRPr="00C22EFB">
              <w:rPr>
                <w:rFonts w:ascii="Times New Roman" w:hAnsi="Times New Roman" w:cs="Times New Roman"/>
                <w:sz w:val="16"/>
                <w:szCs w:val="16"/>
              </w:rPr>
              <w:t xml:space="preserve">, ISOLAMENTO TIPO EPR/HEPR, NÃO HALOGENADO, ANTICHAMA, TERMOFIXO, UNIPOLAR, SEÇÃO 2,5 MM2, 90°C, 0,6/1KV </w:t>
            </w:r>
            <w:r w:rsidRPr="00C22EFB">
              <w:rPr>
                <w:rFonts w:ascii="Times New Roman" w:hAnsi="Times New Roman" w:cs="Times New Roman"/>
                <w:b/>
                <w:bCs/>
                <w:color w:val="FF0000"/>
                <w:sz w:val="16"/>
                <w:szCs w:val="16"/>
              </w:rPr>
              <w:t>VERMELHO</w:t>
            </w:r>
          </w:p>
        </w:tc>
        <w:tc>
          <w:tcPr>
            <w:tcW w:w="650" w:type="dxa"/>
            <w:vAlign w:val="center"/>
          </w:tcPr>
          <w:p w14:paraId="102057C7"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m</w:t>
            </w:r>
          </w:p>
        </w:tc>
        <w:tc>
          <w:tcPr>
            <w:tcW w:w="693" w:type="dxa"/>
            <w:vAlign w:val="center"/>
          </w:tcPr>
          <w:p w14:paraId="43D42903"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20,00</w:t>
            </w:r>
          </w:p>
        </w:tc>
        <w:tc>
          <w:tcPr>
            <w:tcW w:w="1132" w:type="dxa"/>
            <w:vAlign w:val="center"/>
          </w:tcPr>
          <w:p w14:paraId="0B931C92" w14:textId="56333663"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6,70</w:t>
            </w:r>
          </w:p>
        </w:tc>
        <w:tc>
          <w:tcPr>
            <w:tcW w:w="1204" w:type="dxa"/>
            <w:vAlign w:val="center"/>
          </w:tcPr>
          <w:p w14:paraId="1425D7C1" w14:textId="05BA505B"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134,00 </w:t>
            </w:r>
          </w:p>
        </w:tc>
      </w:tr>
      <w:tr w:rsidR="00CA1FD3" w:rsidRPr="00EF30D9" w14:paraId="0B6DDC7A" w14:textId="0AD2D232" w:rsidTr="00F24ABD">
        <w:trPr>
          <w:trHeight w:val="190"/>
          <w:jc w:val="center"/>
        </w:trPr>
        <w:tc>
          <w:tcPr>
            <w:tcW w:w="577" w:type="dxa"/>
            <w:vAlign w:val="center"/>
          </w:tcPr>
          <w:p w14:paraId="61D03885"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lastRenderedPageBreak/>
              <w:t>10.03</w:t>
            </w:r>
          </w:p>
        </w:tc>
        <w:tc>
          <w:tcPr>
            <w:tcW w:w="1107" w:type="dxa"/>
            <w:vAlign w:val="center"/>
          </w:tcPr>
          <w:p w14:paraId="37AE8DFC" w14:textId="277F6B1E"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color w:val="000000"/>
                <w:sz w:val="16"/>
                <w:szCs w:val="16"/>
              </w:rPr>
              <w:t>ED-48989</w:t>
            </w:r>
          </w:p>
        </w:tc>
        <w:tc>
          <w:tcPr>
            <w:tcW w:w="4487" w:type="dxa"/>
            <w:vAlign w:val="center"/>
          </w:tcPr>
          <w:p w14:paraId="0C153DC1" w14:textId="2D01C350"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CABO DE COBRE FLEXÍVEL, CLASSE </w:t>
            </w:r>
            <w:proofErr w:type="gramStart"/>
            <w:r w:rsidRPr="00C22EFB">
              <w:rPr>
                <w:rFonts w:ascii="Times New Roman" w:hAnsi="Times New Roman" w:cs="Times New Roman"/>
                <w:sz w:val="16"/>
                <w:szCs w:val="16"/>
              </w:rPr>
              <w:t>5</w:t>
            </w:r>
            <w:proofErr w:type="gramEnd"/>
            <w:r w:rsidRPr="00C22EFB">
              <w:rPr>
                <w:rFonts w:ascii="Times New Roman" w:hAnsi="Times New Roman" w:cs="Times New Roman"/>
                <w:sz w:val="16"/>
                <w:szCs w:val="16"/>
              </w:rPr>
              <w:t xml:space="preserve">, ISOLAMENTO TIPO EPR/HEPR, NÃO HALOGENADO, ANTICHAMA, TERMOFIXO, UNIPOLAR, SEÇÃO 2,5 MM2, 90°C, 0,6/1KV </w:t>
            </w:r>
            <w:r w:rsidRPr="00C22EFB">
              <w:rPr>
                <w:rFonts w:ascii="Times New Roman" w:hAnsi="Times New Roman" w:cs="Times New Roman"/>
                <w:b/>
                <w:bCs/>
                <w:sz w:val="16"/>
                <w:szCs w:val="16"/>
              </w:rPr>
              <w:t>PRETO</w:t>
            </w:r>
          </w:p>
        </w:tc>
        <w:tc>
          <w:tcPr>
            <w:tcW w:w="650" w:type="dxa"/>
            <w:vAlign w:val="center"/>
          </w:tcPr>
          <w:p w14:paraId="25EEDD1F"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m</w:t>
            </w:r>
          </w:p>
        </w:tc>
        <w:tc>
          <w:tcPr>
            <w:tcW w:w="693" w:type="dxa"/>
            <w:vAlign w:val="center"/>
          </w:tcPr>
          <w:p w14:paraId="57A5B717"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15,00</w:t>
            </w:r>
          </w:p>
        </w:tc>
        <w:tc>
          <w:tcPr>
            <w:tcW w:w="1132" w:type="dxa"/>
            <w:vAlign w:val="center"/>
          </w:tcPr>
          <w:p w14:paraId="2E11E26C" w14:textId="57A9651C"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6,70</w:t>
            </w:r>
          </w:p>
        </w:tc>
        <w:tc>
          <w:tcPr>
            <w:tcW w:w="1204" w:type="dxa"/>
            <w:vAlign w:val="center"/>
          </w:tcPr>
          <w:p w14:paraId="54D67BCA" w14:textId="1898C9E7"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100,50 </w:t>
            </w:r>
          </w:p>
        </w:tc>
      </w:tr>
      <w:tr w:rsidR="00CA1FD3" w:rsidRPr="00EF30D9" w14:paraId="77B44FB9" w14:textId="4357D3FE" w:rsidTr="00F24ABD">
        <w:trPr>
          <w:trHeight w:val="190"/>
          <w:jc w:val="center"/>
        </w:trPr>
        <w:tc>
          <w:tcPr>
            <w:tcW w:w="577" w:type="dxa"/>
            <w:vAlign w:val="center"/>
          </w:tcPr>
          <w:p w14:paraId="10AFF61C"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10.04</w:t>
            </w:r>
          </w:p>
        </w:tc>
        <w:tc>
          <w:tcPr>
            <w:tcW w:w="1107" w:type="dxa"/>
            <w:vAlign w:val="center"/>
          </w:tcPr>
          <w:p w14:paraId="47B353FE" w14:textId="5E3D16D8"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color w:val="000000"/>
                <w:sz w:val="16"/>
                <w:szCs w:val="16"/>
              </w:rPr>
              <w:t>ED-48989</w:t>
            </w:r>
          </w:p>
        </w:tc>
        <w:tc>
          <w:tcPr>
            <w:tcW w:w="4487" w:type="dxa"/>
            <w:vAlign w:val="center"/>
          </w:tcPr>
          <w:p w14:paraId="49815614" w14:textId="3E89CE12"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CABO DE COBRE FLEXÍVEL, CLASSE </w:t>
            </w:r>
            <w:proofErr w:type="gramStart"/>
            <w:r w:rsidRPr="00C22EFB">
              <w:rPr>
                <w:rFonts w:ascii="Times New Roman" w:hAnsi="Times New Roman" w:cs="Times New Roman"/>
                <w:sz w:val="16"/>
                <w:szCs w:val="16"/>
              </w:rPr>
              <w:t>5</w:t>
            </w:r>
            <w:proofErr w:type="gramEnd"/>
            <w:r w:rsidRPr="00C22EFB">
              <w:rPr>
                <w:rFonts w:ascii="Times New Roman" w:hAnsi="Times New Roman" w:cs="Times New Roman"/>
                <w:sz w:val="16"/>
                <w:szCs w:val="16"/>
              </w:rPr>
              <w:t xml:space="preserve">, ISOLAMENTO TIPO EPR/HEPR, NÃO HALOGENADO, ANTICHAMA, TERMOFIXO, UNIPOLAR, SEÇÃO 2,5 MM2, 90°C, 0,6/1KV </w:t>
            </w:r>
            <w:r w:rsidRPr="00C22EFB">
              <w:rPr>
                <w:rFonts w:ascii="Times New Roman" w:hAnsi="Times New Roman" w:cs="Times New Roman"/>
                <w:b/>
                <w:bCs/>
                <w:color w:val="008000"/>
                <w:sz w:val="16"/>
                <w:szCs w:val="16"/>
              </w:rPr>
              <w:t>VERDE</w:t>
            </w:r>
          </w:p>
        </w:tc>
        <w:tc>
          <w:tcPr>
            <w:tcW w:w="650" w:type="dxa"/>
            <w:vAlign w:val="center"/>
          </w:tcPr>
          <w:p w14:paraId="01D0292B"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m</w:t>
            </w:r>
          </w:p>
        </w:tc>
        <w:tc>
          <w:tcPr>
            <w:tcW w:w="693" w:type="dxa"/>
            <w:vAlign w:val="center"/>
          </w:tcPr>
          <w:p w14:paraId="29C7F951"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8,00</w:t>
            </w:r>
          </w:p>
        </w:tc>
        <w:tc>
          <w:tcPr>
            <w:tcW w:w="1132" w:type="dxa"/>
            <w:vAlign w:val="center"/>
          </w:tcPr>
          <w:p w14:paraId="3DC5D064" w14:textId="38865785"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6,70</w:t>
            </w:r>
          </w:p>
        </w:tc>
        <w:tc>
          <w:tcPr>
            <w:tcW w:w="1204" w:type="dxa"/>
            <w:vAlign w:val="center"/>
          </w:tcPr>
          <w:p w14:paraId="1B6C886C" w14:textId="14D8506D"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53,60 </w:t>
            </w:r>
          </w:p>
        </w:tc>
      </w:tr>
      <w:tr w:rsidR="00CA1FD3" w:rsidRPr="00EF30D9" w14:paraId="3447785F" w14:textId="2DBA6636" w:rsidTr="00F24ABD">
        <w:trPr>
          <w:trHeight w:val="190"/>
          <w:jc w:val="center"/>
        </w:trPr>
        <w:tc>
          <w:tcPr>
            <w:tcW w:w="577" w:type="dxa"/>
            <w:vAlign w:val="center"/>
          </w:tcPr>
          <w:p w14:paraId="5B635EFF"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10.05</w:t>
            </w:r>
          </w:p>
        </w:tc>
        <w:tc>
          <w:tcPr>
            <w:tcW w:w="1107" w:type="dxa"/>
            <w:vAlign w:val="center"/>
          </w:tcPr>
          <w:p w14:paraId="27DDFD07" w14:textId="68A2381B"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color w:val="000000"/>
                <w:sz w:val="16"/>
                <w:szCs w:val="16"/>
              </w:rPr>
              <w:t>ED-49187</w:t>
            </w:r>
          </w:p>
        </w:tc>
        <w:tc>
          <w:tcPr>
            <w:tcW w:w="4487" w:type="dxa"/>
            <w:vAlign w:val="center"/>
          </w:tcPr>
          <w:p w14:paraId="0E4040F8" w14:textId="45AA0DBE"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CAIXA DE LIGAÇÃO/PASSAGEM EM PVC RÍGIDO PARA ELETRODUTO, DIMENSÕES </w:t>
            </w:r>
            <w:proofErr w:type="gramStart"/>
            <w:r w:rsidRPr="00C22EFB">
              <w:rPr>
                <w:rFonts w:ascii="Times New Roman" w:hAnsi="Times New Roman" w:cs="Times New Roman"/>
                <w:sz w:val="16"/>
                <w:szCs w:val="16"/>
              </w:rPr>
              <w:t>4</w:t>
            </w:r>
            <w:proofErr w:type="gramEnd"/>
            <w:r w:rsidRPr="00C22EFB">
              <w:rPr>
                <w:rFonts w:ascii="Times New Roman" w:hAnsi="Times New Roman" w:cs="Times New Roman"/>
                <w:sz w:val="16"/>
                <w:szCs w:val="16"/>
              </w:rPr>
              <w:t>"X2", EMBUTIDA EM ALVENARIA - FORNECIMENTO E INSTALAÇÃO</w:t>
            </w:r>
          </w:p>
        </w:tc>
        <w:tc>
          <w:tcPr>
            <w:tcW w:w="650" w:type="dxa"/>
            <w:vAlign w:val="center"/>
          </w:tcPr>
          <w:p w14:paraId="520925E3" w14:textId="77777777" w:rsidR="00CA1FD3" w:rsidRPr="00C22EFB" w:rsidRDefault="00CA1FD3" w:rsidP="00B66D0D">
            <w:pPr>
              <w:rPr>
                <w:rFonts w:ascii="Times New Roman" w:hAnsi="Times New Roman" w:cs="Times New Roman"/>
                <w:sz w:val="16"/>
                <w:szCs w:val="16"/>
              </w:rPr>
            </w:pPr>
            <w:proofErr w:type="spellStart"/>
            <w:proofErr w:type="gramStart"/>
            <w:r w:rsidRPr="00C22EFB">
              <w:rPr>
                <w:rFonts w:ascii="Times New Roman" w:hAnsi="Times New Roman" w:cs="Times New Roman"/>
                <w:sz w:val="16"/>
                <w:szCs w:val="16"/>
              </w:rPr>
              <w:t>unid</w:t>
            </w:r>
            <w:proofErr w:type="spellEnd"/>
            <w:proofErr w:type="gramEnd"/>
          </w:p>
        </w:tc>
        <w:tc>
          <w:tcPr>
            <w:tcW w:w="693" w:type="dxa"/>
            <w:vAlign w:val="center"/>
          </w:tcPr>
          <w:p w14:paraId="43FF4D5B"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4,00</w:t>
            </w:r>
          </w:p>
        </w:tc>
        <w:tc>
          <w:tcPr>
            <w:tcW w:w="1132" w:type="dxa"/>
            <w:vAlign w:val="center"/>
          </w:tcPr>
          <w:p w14:paraId="501C5992" w14:textId="49922789"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13,03</w:t>
            </w:r>
          </w:p>
        </w:tc>
        <w:tc>
          <w:tcPr>
            <w:tcW w:w="1204" w:type="dxa"/>
            <w:vAlign w:val="center"/>
          </w:tcPr>
          <w:p w14:paraId="62EFEA53" w14:textId="0703869E"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52,12 </w:t>
            </w:r>
          </w:p>
        </w:tc>
      </w:tr>
      <w:tr w:rsidR="00CA1FD3" w:rsidRPr="00EF30D9" w14:paraId="1B9BA2D9" w14:textId="28FD61A6" w:rsidTr="00F24ABD">
        <w:trPr>
          <w:trHeight w:val="190"/>
          <w:jc w:val="center"/>
        </w:trPr>
        <w:tc>
          <w:tcPr>
            <w:tcW w:w="577" w:type="dxa"/>
            <w:vAlign w:val="center"/>
          </w:tcPr>
          <w:p w14:paraId="34E1A5F6"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10.06</w:t>
            </w:r>
          </w:p>
        </w:tc>
        <w:tc>
          <w:tcPr>
            <w:tcW w:w="1107" w:type="dxa"/>
            <w:vAlign w:val="center"/>
          </w:tcPr>
          <w:p w14:paraId="725B200A" w14:textId="324F4345"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color w:val="000000"/>
                <w:sz w:val="16"/>
                <w:szCs w:val="16"/>
              </w:rPr>
              <w:t>ED-15765</w:t>
            </w:r>
          </w:p>
        </w:tc>
        <w:tc>
          <w:tcPr>
            <w:tcW w:w="4487" w:type="dxa"/>
            <w:vAlign w:val="center"/>
          </w:tcPr>
          <w:p w14:paraId="4FA892DA" w14:textId="0A40C891"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CONJUNTO DE UM (1) INTERRUPTOR SIMPLES, CORRENTE </w:t>
            </w:r>
            <w:proofErr w:type="gramStart"/>
            <w:r w:rsidRPr="00C22EFB">
              <w:rPr>
                <w:rFonts w:ascii="Times New Roman" w:hAnsi="Times New Roman" w:cs="Times New Roman"/>
                <w:sz w:val="16"/>
                <w:szCs w:val="16"/>
              </w:rPr>
              <w:t>10A,</w:t>
            </w:r>
            <w:proofErr w:type="gramEnd"/>
            <w:r w:rsidRPr="00C22EFB">
              <w:rPr>
                <w:rFonts w:ascii="Times New Roman" w:hAnsi="Times New Roman" w:cs="Times New Roman"/>
                <w:sz w:val="16"/>
                <w:szCs w:val="16"/>
              </w:rPr>
              <w:t>TENSÃO 250V, (10A-250V) E UMA (1) TOMADA PADRÃO, TRÊS (3) POLOS, CORRENTE 10A, TENSÃO 250V, (2P+T/10A-250V), COMPLACA 4"X2" DE DOIS (2) POSTOS, INCLUSIVE FORNECIMENTO, INSTALAÇÃO, SUPORTE, MÓDULO E PLACA</w:t>
            </w:r>
          </w:p>
        </w:tc>
        <w:tc>
          <w:tcPr>
            <w:tcW w:w="650" w:type="dxa"/>
            <w:vAlign w:val="center"/>
          </w:tcPr>
          <w:p w14:paraId="11168FC9" w14:textId="77777777" w:rsidR="00CA1FD3" w:rsidRPr="00C22EFB" w:rsidRDefault="00CA1FD3" w:rsidP="00B66D0D">
            <w:pPr>
              <w:rPr>
                <w:rFonts w:ascii="Times New Roman" w:hAnsi="Times New Roman" w:cs="Times New Roman"/>
                <w:sz w:val="16"/>
                <w:szCs w:val="16"/>
              </w:rPr>
            </w:pPr>
            <w:proofErr w:type="spellStart"/>
            <w:proofErr w:type="gramStart"/>
            <w:r w:rsidRPr="00C22EFB">
              <w:rPr>
                <w:rFonts w:ascii="Times New Roman" w:hAnsi="Times New Roman" w:cs="Times New Roman"/>
                <w:sz w:val="16"/>
                <w:szCs w:val="16"/>
              </w:rPr>
              <w:t>unid</w:t>
            </w:r>
            <w:proofErr w:type="spellEnd"/>
            <w:proofErr w:type="gramEnd"/>
          </w:p>
        </w:tc>
        <w:tc>
          <w:tcPr>
            <w:tcW w:w="693" w:type="dxa"/>
            <w:vAlign w:val="center"/>
          </w:tcPr>
          <w:p w14:paraId="2996DCA6"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2,00</w:t>
            </w:r>
          </w:p>
        </w:tc>
        <w:tc>
          <w:tcPr>
            <w:tcW w:w="1132" w:type="dxa"/>
            <w:vAlign w:val="center"/>
          </w:tcPr>
          <w:p w14:paraId="5895C576" w14:textId="2D5018B1"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53,25</w:t>
            </w:r>
          </w:p>
        </w:tc>
        <w:tc>
          <w:tcPr>
            <w:tcW w:w="1204" w:type="dxa"/>
            <w:vAlign w:val="center"/>
          </w:tcPr>
          <w:p w14:paraId="1B97DB93" w14:textId="74D0081A"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106,50 </w:t>
            </w:r>
          </w:p>
        </w:tc>
      </w:tr>
      <w:tr w:rsidR="00CA1FD3" w:rsidRPr="00EF30D9" w14:paraId="1B0A7161" w14:textId="2BCF47B5" w:rsidTr="00F24ABD">
        <w:trPr>
          <w:trHeight w:val="190"/>
          <w:jc w:val="center"/>
        </w:trPr>
        <w:tc>
          <w:tcPr>
            <w:tcW w:w="577" w:type="dxa"/>
            <w:vAlign w:val="center"/>
          </w:tcPr>
          <w:p w14:paraId="3CC330CE"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10.07</w:t>
            </w:r>
          </w:p>
        </w:tc>
        <w:tc>
          <w:tcPr>
            <w:tcW w:w="1107" w:type="dxa"/>
            <w:vAlign w:val="center"/>
          </w:tcPr>
          <w:p w14:paraId="051B5637" w14:textId="25D47147"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color w:val="000000"/>
                <w:sz w:val="16"/>
                <w:szCs w:val="16"/>
              </w:rPr>
              <w:t>ED-15755</w:t>
            </w:r>
          </w:p>
        </w:tc>
        <w:tc>
          <w:tcPr>
            <w:tcW w:w="4487" w:type="dxa"/>
            <w:vAlign w:val="center"/>
          </w:tcPr>
          <w:p w14:paraId="27341DBD" w14:textId="2CE916C5"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CONJUNTO DE DUAS (2) TOMADAS PADRÃO, TRÊS (3) </w:t>
            </w:r>
            <w:proofErr w:type="gramStart"/>
            <w:r w:rsidRPr="00C22EFB">
              <w:rPr>
                <w:rFonts w:ascii="Times New Roman" w:hAnsi="Times New Roman" w:cs="Times New Roman"/>
                <w:sz w:val="16"/>
                <w:szCs w:val="16"/>
              </w:rPr>
              <w:t>POLOS,</w:t>
            </w:r>
            <w:proofErr w:type="gramEnd"/>
            <w:r w:rsidRPr="00C22EFB">
              <w:rPr>
                <w:rFonts w:ascii="Times New Roman" w:hAnsi="Times New Roman" w:cs="Times New Roman"/>
                <w:sz w:val="16"/>
                <w:szCs w:val="16"/>
              </w:rPr>
              <w:t>CORRENTE 10A, TENSÃO 250V, (2P+T/10A-250V), COM PLACA 4"X2"DE DOIS (2) POSTOS, INCLUSIVEFORNECIMENTO,INSTALAÇÃO,SUPORTE, MÓDULO E PLACA</w:t>
            </w:r>
          </w:p>
        </w:tc>
        <w:tc>
          <w:tcPr>
            <w:tcW w:w="650" w:type="dxa"/>
            <w:vAlign w:val="center"/>
          </w:tcPr>
          <w:p w14:paraId="15659967" w14:textId="77777777" w:rsidR="00CA1FD3" w:rsidRPr="00C22EFB" w:rsidRDefault="00CA1FD3" w:rsidP="00B66D0D">
            <w:pPr>
              <w:rPr>
                <w:rFonts w:ascii="Times New Roman" w:hAnsi="Times New Roman" w:cs="Times New Roman"/>
                <w:sz w:val="16"/>
                <w:szCs w:val="16"/>
              </w:rPr>
            </w:pPr>
            <w:proofErr w:type="spellStart"/>
            <w:proofErr w:type="gramStart"/>
            <w:r w:rsidRPr="00C22EFB">
              <w:rPr>
                <w:rFonts w:ascii="Times New Roman" w:hAnsi="Times New Roman" w:cs="Times New Roman"/>
                <w:sz w:val="16"/>
                <w:szCs w:val="16"/>
              </w:rPr>
              <w:t>unid</w:t>
            </w:r>
            <w:proofErr w:type="spellEnd"/>
            <w:proofErr w:type="gramEnd"/>
          </w:p>
        </w:tc>
        <w:tc>
          <w:tcPr>
            <w:tcW w:w="693" w:type="dxa"/>
            <w:vAlign w:val="center"/>
          </w:tcPr>
          <w:p w14:paraId="75BAD1AB"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2,00</w:t>
            </w:r>
          </w:p>
        </w:tc>
        <w:tc>
          <w:tcPr>
            <w:tcW w:w="1132" w:type="dxa"/>
            <w:vAlign w:val="center"/>
          </w:tcPr>
          <w:p w14:paraId="1B6364CE" w14:textId="6BD3CA6C"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51,53</w:t>
            </w:r>
          </w:p>
        </w:tc>
        <w:tc>
          <w:tcPr>
            <w:tcW w:w="1204" w:type="dxa"/>
            <w:vAlign w:val="center"/>
          </w:tcPr>
          <w:p w14:paraId="49FEB229" w14:textId="3709908A"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103,06 </w:t>
            </w:r>
          </w:p>
        </w:tc>
      </w:tr>
      <w:tr w:rsidR="00CA1FD3" w:rsidRPr="00EF30D9" w14:paraId="3422C543" w14:textId="4B05ACB4" w:rsidTr="00F24ABD">
        <w:trPr>
          <w:trHeight w:val="190"/>
          <w:jc w:val="center"/>
        </w:trPr>
        <w:tc>
          <w:tcPr>
            <w:tcW w:w="577" w:type="dxa"/>
            <w:vAlign w:val="center"/>
          </w:tcPr>
          <w:p w14:paraId="7AAC4B36"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10.08</w:t>
            </w:r>
          </w:p>
        </w:tc>
        <w:tc>
          <w:tcPr>
            <w:tcW w:w="1107" w:type="dxa"/>
            <w:vAlign w:val="center"/>
          </w:tcPr>
          <w:p w14:paraId="6A76F606" w14:textId="620A8802"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ED-13355</w:t>
            </w:r>
          </w:p>
        </w:tc>
        <w:tc>
          <w:tcPr>
            <w:tcW w:w="4487" w:type="dxa"/>
            <w:vAlign w:val="center"/>
          </w:tcPr>
          <w:p w14:paraId="3ECE4091" w14:textId="04C73CDF"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LUMINÁRIA PLAFON REDONDO DE VIDRO JATEADO REDONDO, DIÂMETRO 25 CM, PARA UMA (1) LÂMPADA BASE E-27, FORNECIMENTO E INSTALAÇÃO, INCLUSIVE BASE, EXCLUSIVE </w:t>
            </w:r>
            <w:proofErr w:type="gramStart"/>
            <w:r w:rsidRPr="00C22EFB">
              <w:rPr>
                <w:rFonts w:ascii="Times New Roman" w:hAnsi="Times New Roman" w:cs="Times New Roman"/>
                <w:sz w:val="16"/>
                <w:szCs w:val="16"/>
              </w:rPr>
              <w:t>LÂMPADA</w:t>
            </w:r>
            <w:proofErr w:type="gramEnd"/>
          </w:p>
        </w:tc>
        <w:tc>
          <w:tcPr>
            <w:tcW w:w="650" w:type="dxa"/>
            <w:vAlign w:val="center"/>
          </w:tcPr>
          <w:p w14:paraId="098FCE86" w14:textId="77777777" w:rsidR="00CA1FD3" w:rsidRPr="00C22EFB" w:rsidRDefault="00CA1FD3" w:rsidP="00B66D0D">
            <w:pPr>
              <w:rPr>
                <w:rFonts w:ascii="Times New Roman" w:hAnsi="Times New Roman" w:cs="Times New Roman"/>
                <w:sz w:val="16"/>
                <w:szCs w:val="16"/>
              </w:rPr>
            </w:pPr>
            <w:proofErr w:type="spellStart"/>
            <w:proofErr w:type="gramStart"/>
            <w:r w:rsidRPr="00C22EFB">
              <w:rPr>
                <w:rFonts w:ascii="Times New Roman" w:hAnsi="Times New Roman" w:cs="Times New Roman"/>
                <w:sz w:val="16"/>
                <w:szCs w:val="16"/>
              </w:rPr>
              <w:t>unid</w:t>
            </w:r>
            <w:proofErr w:type="spellEnd"/>
            <w:proofErr w:type="gramEnd"/>
          </w:p>
        </w:tc>
        <w:tc>
          <w:tcPr>
            <w:tcW w:w="693" w:type="dxa"/>
            <w:vAlign w:val="center"/>
          </w:tcPr>
          <w:p w14:paraId="6CF2A7F8"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2,00</w:t>
            </w:r>
          </w:p>
        </w:tc>
        <w:tc>
          <w:tcPr>
            <w:tcW w:w="1132" w:type="dxa"/>
            <w:vAlign w:val="center"/>
          </w:tcPr>
          <w:p w14:paraId="6FCC98DA" w14:textId="04FAC8FD"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66,46</w:t>
            </w:r>
          </w:p>
        </w:tc>
        <w:tc>
          <w:tcPr>
            <w:tcW w:w="1204" w:type="dxa"/>
            <w:vAlign w:val="center"/>
          </w:tcPr>
          <w:p w14:paraId="33BF5F1E" w14:textId="23FD56FF"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132,92 </w:t>
            </w:r>
          </w:p>
        </w:tc>
      </w:tr>
      <w:tr w:rsidR="00CA1FD3" w:rsidRPr="00EF30D9" w14:paraId="7D0F059F" w14:textId="4FB0C0B0" w:rsidTr="00F24ABD">
        <w:trPr>
          <w:trHeight w:val="190"/>
          <w:jc w:val="center"/>
        </w:trPr>
        <w:tc>
          <w:tcPr>
            <w:tcW w:w="577" w:type="dxa"/>
            <w:vAlign w:val="center"/>
          </w:tcPr>
          <w:p w14:paraId="34F67208"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10.09</w:t>
            </w:r>
          </w:p>
        </w:tc>
        <w:tc>
          <w:tcPr>
            <w:tcW w:w="1107" w:type="dxa"/>
            <w:vAlign w:val="center"/>
          </w:tcPr>
          <w:p w14:paraId="72EFA52D" w14:textId="49109F0D"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ED-13344</w:t>
            </w:r>
          </w:p>
        </w:tc>
        <w:tc>
          <w:tcPr>
            <w:tcW w:w="4487" w:type="dxa"/>
            <w:vAlign w:val="center"/>
          </w:tcPr>
          <w:p w14:paraId="6D817CD0" w14:textId="70C93B2A"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LÂMPADA LED, BASE E27, POTÊNCIA </w:t>
            </w:r>
            <w:proofErr w:type="gramStart"/>
            <w:r w:rsidRPr="00C22EFB">
              <w:rPr>
                <w:rFonts w:ascii="Times New Roman" w:hAnsi="Times New Roman" w:cs="Times New Roman"/>
                <w:sz w:val="16"/>
                <w:szCs w:val="16"/>
              </w:rPr>
              <w:t>20W</w:t>
            </w:r>
            <w:proofErr w:type="gramEnd"/>
            <w:r w:rsidRPr="00C22EFB">
              <w:rPr>
                <w:rFonts w:ascii="Times New Roman" w:hAnsi="Times New Roman" w:cs="Times New Roman"/>
                <w:sz w:val="16"/>
                <w:szCs w:val="16"/>
              </w:rPr>
              <w:t>, BULBO A70,TEMPERATURA DA COR 6500K, TENSÃO 110-127V, FORNECIMENTO E INSTALAÇÃO, EXCLUSIVE LUMINÁRIA</w:t>
            </w:r>
          </w:p>
        </w:tc>
        <w:tc>
          <w:tcPr>
            <w:tcW w:w="650" w:type="dxa"/>
            <w:vAlign w:val="center"/>
          </w:tcPr>
          <w:p w14:paraId="1B9E2496" w14:textId="77777777" w:rsidR="00CA1FD3" w:rsidRPr="00C22EFB" w:rsidRDefault="00CA1FD3" w:rsidP="00B66D0D">
            <w:pPr>
              <w:rPr>
                <w:rFonts w:ascii="Times New Roman" w:hAnsi="Times New Roman" w:cs="Times New Roman"/>
                <w:sz w:val="16"/>
                <w:szCs w:val="16"/>
              </w:rPr>
            </w:pPr>
            <w:proofErr w:type="spellStart"/>
            <w:proofErr w:type="gramStart"/>
            <w:r w:rsidRPr="00C22EFB">
              <w:rPr>
                <w:rFonts w:ascii="Times New Roman" w:hAnsi="Times New Roman" w:cs="Times New Roman"/>
                <w:sz w:val="16"/>
                <w:szCs w:val="16"/>
              </w:rPr>
              <w:t>unid</w:t>
            </w:r>
            <w:proofErr w:type="spellEnd"/>
            <w:proofErr w:type="gramEnd"/>
          </w:p>
        </w:tc>
        <w:tc>
          <w:tcPr>
            <w:tcW w:w="693" w:type="dxa"/>
            <w:vAlign w:val="center"/>
          </w:tcPr>
          <w:p w14:paraId="1CEE4D0F"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2,00</w:t>
            </w:r>
          </w:p>
        </w:tc>
        <w:tc>
          <w:tcPr>
            <w:tcW w:w="1132" w:type="dxa"/>
            <w:vAlign w:val="center"/>
          </w:tcPr>
          <w:p w14:paraId="7C97A151" w14:textId="48FF3A3F"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23,72</w:t>
            </w:r>
          </w:p>
        </w:tc>
        <w:tc>
          <w:tcPr>
            <w:tcW w:w="1204" w:type="dxa"/>
            <w:vAlign w:val="center"/>
          </w:tcPr>
          <w:p w14:paraId="4ADD0205" w14:textId="026A52EA"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47,44 </w:t>
            </w:r>
          </w:p>
        </w:tc>
      </w:tr>
      <w:tr w:rsidR="00CA1FD3" w:rsidRPr="00EF30D9" w14:paraId="1058E4BD" w14:textId="77777777" w:rsidTr="00F24ABD">
        <w:trPr>
          <w:trHeight w:val="190"/>
          <w:jc w:val="center"/>
        </w:trPr>
        <w:tc>
          <w:tcPr>
            <w:tcW w:w="8646" w:type="dxa"/>
            <w:gridSpan w:val="6"/>
            <w:vAlign w:val="center"/>
          </w:tcPr>
          <w:p w14:paraId="7964113B" w14:textId="1A4A1FBE" w:rsidR="00CA1FD3" w:rsidRPr="00CA1FD3" w:rsidRDefault="00CA1FD3" w:rsidP="00B66D0D">
            <w:pPr>
              <w:jc w:val="right"/>
              <w:rPr>
                <w:rFonts w:ascii="Times New Roman" w:hAnsi="Times New Roman" w:cs="Times New Roman"/>
                <w:sz w:val="16"/>
                <w:szCs w:val="16"/>
              </w:rPr>
            </w:pPr>
            <w:r w:rsidRPr="00CA1FD3">
              <w:rPr>
                <w:rFonts w:ascii="Times New Roman" w:hAnsi="Times New Roman" w:cs="Times New Roman"/>
                <w:sz w:val="16"/>
                <w:szCs w:val="16"/>
              </w:rPr>
              <w:t> </w:t>
            </w:r>
            <w:r w:rsidRPr="00F27C07">
              <w:rPr>
                <w:rFonts w:ascii="Times New Roman" w:hAnsi="Times New Roman" w:cs="Times New Roman"/>
                <w:sz w:val="16"/>
                <w:szCs w:val="16"/>
              </w:rPr>
              <w:t> </w:t>
            </w:r>
            <w:r w:rsidRPr="003B6DA0">
              <w:rPr>
                <w:rFonts w:ascii="Times New Roman" w:hAnsi="Times New Roman" w:cs="Times New Roman"/>
                <w:sz w:val="16"/>
                <w:szCs w:val="16"/>
              </w:rPr>
              <w:t>TOTAL DO ITEM</w:t>
            </w:r>
          </w:p>
        </w:tc>
        <w:tc>
          <w:tcPr>
            <w:tcW w:w="1204" w:type="dxa"/>
            <w:vAlign w:val="center"/>
          </w:tcPr>
          <w:p w14:paraId="0EF60CE2" w14:textId="248A7D3E"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b/>
                <w:bCs/>
                <w:sz w:val="16"/>
                <w:szCs w:val="16"/>
              </w:rPr>
              <w:t xml:space="preserve">                   796,54 </w:t>
            </w:r>
          </w:p>
        </w:tc>
      </w:tr>
      <w:tr w:rsidR="00CA1FD3" w:rsidRPr="00EF30D9" w14:paraId="1E12A933" w14:textId="77777777" w:rsidTr="00F24ABD">
        <w:trPr>
          <w:trHeight w:val="190"/>
          <w:jc w:val="center"/>
        </w:trPr>
        <w:tc>
          <w:tcPr>
            <w:tcW w:w="577" w:type="dxa"/>
            <w:vAlign w:val="center"/>
          </w:tcPr>
          <w:p w14:paraId="0319832A" w14:textId="351FA0D7" w:rsidR="00CA1FD3" w:rsidRPr="00C22EFB" w:rsidRDefault="00CA1FD3" w:rsidP="00B66D0D">
            <w:pPr>
              <w:rPr>
                <w:rFonts w:ascii="Times New Roman" w:hAnsi="Times New Roman" w:cs="Times New Roman"/>
                <w:sz w:val="16"/>
                <w:szCs w:val="16"/>
              </w:rPr>
            </w:pPr>
            <w:r>
              <w:rPr>
                <w:rFonts w:ascii="Times New Roman" w:hAnsi="Times New Roman" w:cs="Times New Roman"/>
                <w:sz w:val="16"/>
                <w:szCs w:val="16"/>
              </w:rPr>
              <w:t>11</w:t>
            </w:r>
          </w:p>
        </w:tc>
        <w:tc>
          <w:tcPr>
            <w:tcW w:w="9273" w:type="dxa"/>
            <w:gridSpan w:val="6"/>
          </w:tcPr>
          <w:p w14:paraId="524E39F7" w14:textId="1331F564" w:rsidR="00CA1FD3" w:rsidRPr="00C22EFB"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SERVIÇOS COMPLEMENTARES</w:t>
            </w:r>
          </w:p>
        </w:tc>
      </w:tr>
      <w:tr w:rsidR="00CA1FD3" w:rsidRPr="00EF30D9" w14:paraId="25D4609B" w14:textId="1BA34ABE" w:rsidTr="00F24ABD">
        <w:trPr>
          <w:trHeight w:val="190"/>
          <w:jc w:val="center"/>
        </w:trPr>
        <w:tc>
          <w:tcPr>
            <w:tcW w:w="577" w:type="dxa"/>
            <w:vAlign w:val="center"/>
          </w:tcPr>
          <w:p w14:paraId="4457A869"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11.01</w:t>
            </w:r>
          </w:p>
        </w:tc>
        <w:tc>
          <w:tcPr>
            <w:tcW w:w="1107" w:type="dxa"/>
            <w:vAlign w:val="center"/>
          </w:tcPr>
          <w:p w14:paraId="26A67885" w14:textId="3804BFCB"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ED-50986</w:t>
            </w:r>
          </w:p>
        </w:tc>
        <w:tc>
          <w:tcPr>
            <w:tcW w:w="4487" w:type="dxa"/>
            <w:vAlign w:val="center"/>
          </w:tcPr>
          <w:p w14:paraId="71E4A387" w14:textId="6EA0B75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PORTÃO EM TUBO DE AÇO GALVANIZADO COM COSTURA, DIÂMETRO DE 1.1/2" (38,1MM), ESP. </w:t>
            </w:r>
            <w:proofErr w:type="gramStart"/>
            <w:r w:rsidRPr="00C22EFB">
              <w:rPr>
                <w:rFonts w:ascii="Times New Roman" w:hAnsi="Times New Roman" w:cs="Times New Roman"/>
                <w:sz w:val="16"/>
                <w:szCs w:val="16"/>
              </w:rPr>
              <w:t>2MM</w:t>
            </w:r>
            <w:proofErr w:type="gramEnd"/>
            <w:r w:rsidRPr="00C22EFB">
              <w:rPr>
                <w:rFonts w:ascii="Times New Roman" w:hAnsi="Times New Roman" w:cs="Times New Roman"/>
                <w:sz w:val="16"/>
                <w:szCs w:val="16"/>
              </w:rPr>
              <w:t>, COM TELA QUADRICULADA ONDULADA, TRAMA DE 1/2" (12,70MM), FIO 12 (2,77MM), EXCLUSIVE CADEADO E PINTURA</w:t>
            </w:r>
          </w:p>
        </w:tc>
        <w:tc>
          <w:tcPr>
            <w:tcW w:w="650" w:type="dxa"/>
            <w:vAlign w:val="center"/>
          </w:tcPr>
          <w:p w14:paraId="6B6254A5" w14:textId="77777777" w:rsidR="00CA1FD3" w:rsidRPr="00C22EFB" w:rsidRDefault="00CA1FD3"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36563FA5"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3,15</w:t>
            </w:r>
          </w:p>
        </w:tc>
        <w:tc>
          <w:tcPr>
            <w:tcW w:w="1132" w:type="dxa"/>
            <w:vAlign w:val="center"/>
          </w:tcPr>
          <w:p w14:paraId="12BC2E4E" w14:textId="5DDF92C7"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697,77</w:t>
            </w:r>
          </w:p>
        </w:tc>
        <w:tc>
          <w:tcPr>
            <w:tcW w:w="1204" w:type="dxa"/>
            <w:vAlign w:val="center"/>
          </w:tcPr>
          <w:p w14:paraId="62771517" w14:textId="650ED5F9"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2.197,98 </w:t>
            </w:r>
          </w:p>
        </w:tc>
      </w:tr>
      <w:tr w:rsidR="00CA1FD3" w:rsidRPr="00EF30D9" w14:paraId="37FB6FDB" w14:textId="0D710ACB" w:rsidTr="00F24ABD">
        <w:trPr>
          <w:trHeight w:val="190"/>
          <w:jc w:val="center"/>
        </w:trPr>
        <w:tc>
          <w:tcPr>
            <w:tcW w:w="577" w:type="dxa"/>
            <w:vAlign w:val="center"/>
          </w:tcPr>
          <w:p w14:paraId="5F8ACE9B"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11.02</w:t>
            </w:r>
          </w:p>
        </w:tc>
        <w:tc>
          <w:tcPr>
            <w:tcW w:w="1107" w:type="dxa"/>
            <w:vAlign w:val="center"/>
          </w:tcPr>
          <w:p w14:paraId="1AF7B035" w14:textId="293E9EB2"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102362</w:t>
            </w:r>
          </w:p>
        </w:tc>
        <w:tc>
          <w:tcPr>
            <w:tcW w:w="4487" w:type="dxa"/>
            <w:vAlign w:val="center"/>
          </w:tcPr>
          <w:p w14:paraId="6B250844" w14:textId="5B6A602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ALAMBRADO PARA QUADRA POLIESPORTIVA, ESTRUTURADO POR TUBOS DE ACO GALVANIZADO, (MONTANTES COM DIAMETRO </w:t>
            </w:r>
            <w:proofErr w:type="gramStart"/>
            <w:r w:rsidRPr="00C22EFB">
              <w:rPr>
                <w:rFonts w:ascii="Times New Roman" w:hAnsi="Times New Roman" w:cs="Times New Roman"/>
                <w:sz w:val="16"/>
                <w:szCs w:val="16"/>
              </w:rPr>
              <w:t>2</w:t>
            </w:r>
            <w:proofErr w:type="gramEnd"/>
            <w:r w:rsidRPr="00C22EFB">
              <w:rPr>
                <w:rFonts w:ascii="Times New Roman" w:hAnsi="Times New Roman" w:cs="Times New Roman"/>
                <w:sz w:val="16"/>
                <w:szCs w:val="16"/>
              </w:rPr>
              <w:t>", TRAVESSAS E ESCORAS COM DIÂMETRO 1 ¼"), COM TELA DE ARAME GALVANIZADO, FIO 14 BWG E MALHA QUADRADA 5X5CM (EXCETO MURETA). AF_03/2021</w:t>
            </w:r>
          </w:p>
        </w:tc>
        <w:tc>
          <w:tcPr>
            <w:tcW w:w="650" w:type="dxa"/>
            <w:vAlign w:val="center"/>
          </w:tcPr>
          <w:p w14:paraId="06BB117E" w14:textId="77777777" w:rsidR="00CA1FD3" w:rsidRPr="00C22EFB" w:rsidRDefault="00CA1FD3"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519ABAC1"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158,11</w:t>
            </w:r>
          </w:p>
        </w:tc>
        <w:tc>
          <w:tcPr>
            <w:tcW w:w="1132" w:type="dxa"/>
            <w:vAlign w:val="center"/>
          </w:tcPr>
          <w:p w14:paraId="078FB0D1" w14:textId="0533B110"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215,69</w:t>
            </w:r>
          </w:p>
        </w:tc>
        <w:tc>
          <w:tcPr>
            <w:tcW w:w="1204" w:type="dxa"/>
            <w:vAlign w:val="center"/>
          </w:tcPr>
          <w:p w14:paraId="44B7D5C1" w14:textId="2B1C731A"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34.102,75 </w:t>
            </w:r>
          </w:p>
        </w:tc>
      </w:tr>
      <w:tr w:rsidR="00CA1FD3" w:rsidRPr="00EF30D9" w14:paraId="38E8F10D" w14:textId="5B9015F1" w:rsidTr="00F24ABD">
        <w:trPr>
          <w:trHeight w:val="190"/>
          <w:jc w:val="center"/>
        </w:trPr>
        <w:tc>
          <w:tcPr>
            <w:tcW w:w="577" w:type="dxa"/>
            <w:vAlign w:val="center"/>
          </w:tcPr>
          <w:p w14:paraId="43FEF40F"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11.03</w:t>
            </w:r>
          </w:p>
        </w:tc>
        <w:tc>
          <w:tcPr>
            <w:tcW w:w="1107" w:type="dxa"/>
            <w:vAlign w:val="center"/>
          </w:tcPr>
          <w:p w14:paraId="5B585C61" w14:textId="625AE53C"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99839</w:t>
            </w:r>
          </w:p>
        </w:tc>
        <w:tc>
          <w:tcPr>
            <w:tcW w:w="4487" w:type="dxa"/>
            <w:vAlign w:val="center"/>
          </w:tcPr>
          <w:p w14:paraId="26E5B293" w14:textId="2B2F9448"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 xml:space="preserve">GUARDA-CORPO DE AÇO GALVANIZADO DE 1,10M DE ALTURA, MONTANTES TUBULARES DE 1.1/2 ESPAÇADOS DE 1,20M, TRAVESSA SUPERIOR DE </w:t>
            </w:r>
            <w:proofErr w:type="gramStart"/>
            <w:r w:rsidRPr="00C22EFB">
              <w:rPr>
                <w:rFonts w:ascii="Times New Roman" w:hAnsi="Times New Roman" w:cs="Times New Roman"/>
                <w:sz w:val="16"/>
                <w:szCs w:val="16"/>
              </w:rPr>
              <w:t>2</w:t>
            </w:r>
            <w:proofErr w:type="gramEnd"/>
            <w:r w:rsidRPr="00C22EFB">
              <w:rPr>
                <w:rFonts w:ascii="Times New Roman" w:hAnsi="Times New Roman" w:cs="Times New Roman"/>
                <w:sz w:val="16"/>
                <w:szCs w:val="16"/>
              </w:rPr>
              <w:t xml:space="preserve"> , GRADIL FORMADO POR BARRAS CHATAS EM FERRO DE 32X4,8MM, FIXADO COM CHUMBADOR MECÂNICO. AF_04/2019_PS</w:t>
            </w:r>
          </w:p>
        </w:tc>
        <w:tc>
          <w:tcPr>
            <w:tcW w:w="650" w:type="dxa"/>
            <w:vAlign w:val="center"/>
          </w:tcPr>
          <w:p w14:paraId="5500840C"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m</w:t>
            </w:r>
          </w:p>
        </w:tc>
        <w:tc>
          <w:tcPr>
            <w:tcW w:w="693" w:type="dxa"/>
            <w:vAlign w:val="center"/>
          </w:tcPr>
          <w:p w14:paraId="0FD6A79D" w14:textId="6034BC15" w:rsidR="00CA1FD3" w:rsidRPr="00C22EFB" w:rsidRDefault="00CC0041" w:rsidP="00B66D0D">
            <w:pPr>
              <w:rPr>
                <w:rFonts w:ascii="Times New Roman" w:hAnsi="Times New Roman" w:cs="Times New Roman"/>
                <w:sz w:val="16"/>
                <w:szCs w:val="16"/>
              </w:rPr>
            </w:pPr>
            <w:r>
              <w:rPr>
                <w:rFonts w:ascii="Times New Roman" w:hAnsi="Times New Roman" w:cs="Times New Roman"/>
                <w:sz w:val="16"/>
                <w:szCs w:val="16"/>
              </w:rPr>
              <w:t>9,75</w:t>
            </w:r>
          </w:p>
        </w:tc>
        <w:tc>
          <w:tcPr>
            <w:tcW w:w="1132" w:type="dxa"/>
            <w:vAlign w:val="center"/>
          </w:tcPr>
          <w:p w14:paraId="567CAEE4" w14:textId="7D788070"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623,76</w:t>
            </w:r>
          </w:p>
        </w:tc>
        <w:tc>
          <w:tcPr>
            <w:tcW w:w="1204" w:type="dxa"/>
            <w:vAlign w:val="center"/>
          </w:tcPr>
          <w:p w14:paraId="41A6ADAB" w14:textId="0BE0E471" w:rsidR="00CA1FD3" w:rsidRPr="00CA1FD3" w:rsidRDefault="00CC0041" w:rsidP="00B66D0D">
            <w:pPr>
              <w:rPr>
                <w:rFonts w:ascii="Times New Roman" w:hAnsi="Times New Roman" w:cs="Times New Roman"/>
                <w:sz w:val="16"/>
                <w:szCs w:val="16"/>
              </w:rPr>
            </w:pPr>
            <w:r>
              <w:rPr>
                <w:rFonts w:ascii="Times New Roman" w:hAnsi="Times New Roman" w:cs="Times New Roman"/>
                <w:sz w:val="16"/>
                <w:szCs w:val="16"/>
              </w:rPr>
              <w:t xml:space="preserve">                 6.081,66</w:t>
            </w:r>
          </w:p>
        </w:tc>
      </w:tr>
      <w:tr w:rsidR="00CA1FD3" w:rsidRPr="00EF30D9" w14:paraId="6512E2DF" w14:textId="32616146" w:rsidTr="00F24ABD">
        <w:trPr>
          <w:trHeight w:val="190"/>
          <w:jc w:val="center"/>
        </w:trPr>
        <w:tc>
          <w:tcPr>
            <w:tcW w:w="577" w:type="dxa"/>
            <w:vAlign w:val="center"/>
          </w:tcPr>
          <w:p w14:paraId="5B745058"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11.04</w:t>
            </w:r>
          </w:p>
        </w:tc>
        <w:tc>
          <w:tcPr>
            <w:tcW w:w="1107" w:type="dxa"/>
            <w:vAlign w:val="center"/>
          </w:tcPr>
          <w:p w14:paraId="20A45A0A" w14:textId="54190F14"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99855</w:t>
            </w:r>
          </w:p>
        </w:tc>
        <w:tc>
          <w:tcPr>
            <w:tcW w:w="4487" w:type="dxa"/>
            <w:vAlign w:val="center"/>
          </w:tcPr>
          <w:p w14:paraId="183B2AE5" w14:textId="67DCE75A"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CORRIMÃO SIMPLES, DIÂMETRO EXTERNO = 1 1/2", EM AÇO GALVANIZADO. AF_04/2019_</w:t>
            </w:r>
            <w:proofErr w:type="gramStart"/>
            <w:r w:rsidRPr="00C22EFB">
              <w:rPr>
                <w:rFonts w:ascii="Times New Roman" w:hAnsi="Times New Roman" w:cs="Times New Roman"/>
                <w:sz w:val="16"/>
                <w:szCs w:val="16"/>
              </w:rPr>
              <w:t>PS</w:t>
            </w:r>
            <w:proofErr w:type="gramEnd"/>
          </w:p>
        </w:tc>
        <w:tc>
          <w:tcPr>
            <w:tcW w:w="650" w:type="dxa"/>
            <w:vAlign w:val="center"/>
          </w:tcPr>
          <w:p w14:paraId="30E94E63"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m</w:t>
            </w:r>
          </w:p>
        </w:tc>
        <w:tc>
          <w:tcPr>
            <w:tcW w:w="693" w:type="dxa"/>
            <w:vAlign w:val="center"/>
          </w:tcPr>
          <w:p w14:paraId="0170F27A"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33,55</w:t>
            </w:r>
          </w:p>
        </w:tc>
        <w:tc>
          <w:tcPr>
            <w:tcW w:w="1132" w:type="dxa"/>
            <w:vAlign w:val="center"/>
          </w:tcPr>
          <w:p w14:paraId="3FC27A8A" w14:textId="589C9DB8"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147,33</w:t>
            </w:r>
          </w:p>
        </w:tc>
        <w:tc>
          <w:tcPr>
            <w:tcW w:w="1204" w:type="dxa"/>
            <w:vAlign w:val="center"/>
          </w:tcPr>
          <w:p w14:paraId="5CDD8056" w14:textId="0B5B7337"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4.942,92 </w:t>
            </w:r>
          </w:p>
        </w:tc>
      </w:tr>
      <w:tr w:rsidR="00CA1FD3" w:rsidRPr="00EF30D9" w14:paraId="3E4C4089" w14:textId="38914F24" w:rsidTr="00F24ABD">
        <w:trPr>
          <w:trHeight w:val="190"/>
          <w:jc w:val="center"/>
        </w:trPr>
        <w:tc>
          <w:tcPr>
            <w:tcW w:w="577" w:type="dxa"/>
            <w:vAlign w:val="center"/>
          </w:tcPr>
          <w:p w14:paraId="209679D4"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11.05</w:t>
            </w:r>
          </w:p>
        </w:tc>
        <w:tc>
          <w:tcPr>
            <w:tcW w:w="1107" w:type="dxa"/>
            <w:vAlign w:val="center"/>
          </w:tcPr>
          <w:p w14:paraId="295668B0" w14:textId="60645BC3" w:rsidR="00CA1FD3" w:rsidRPr="00CA1FD3" w:rsidRDefault="00CA1FD3" w:rsidP="00B66D0D">
            <w:pPr>
              <w:rPr>
                <w:rFonts w:ascii="Times New Roman" w:hAnsi="Times New Roman" w:cs="Times New Roman"/>
                <w:sz w:val="16"/>
                <w:szCs w:val="16"/>
              </w:rPr>
            </w:pPr>
            <w:proofErr w:type="gramStart"/>
            <w:r w:rsidRPr="00CA1FD3">
              <w:rPr>
                <w:rFonts w:ascii="Times New Roman" w:hAnsi="Times New Roman" w:cs="Times New Roman"/>
                <w:sz w:val="16"/>
                <w:szCs w:val="16"/>
              </w:rPr>
              <w:t>composição</w:t>
            </w:r>
            <w:proofErr w:type="gramEnd"/>
          </w:p>
        </w:tc>
        <w:tc>
          <w:tcPr>
            <w:tcW w:w="4487" w:type="dxa"/>
            <w:vAlign w:val="center"/>
          </w:tcPr>
          <w:p w14:paraId="47CC7FC6" w14:textId="5C1EEC2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TELA DE ARAME GALVANIZADA QUADRANGULAR / LOSANGULAR, FIO 2,11 MM (14 BWG</w:t>
            </w:r>
            <w:proofErr w:type="gramStart"/>
            <w:r w:rsidRPr="00C22EFB">
              <w:rPr>
                <w:rFonts w:ascii="Times New Roman" w:hAnsi="Times New Roman" w:cs="Times New Roman"/>
                <w:sz w:val="16"/>
                <w:szCs w:val="16"/>
              </w:rPr>
              <w:t>),</w:t>
            </w:r>
            <w:proofErr w:type="gramEnd"/>
            <w:r w:rsidRPr="00C22EFB">
              <w:rPr>
                <w:rFonts w:ascii="Times New Roman" w:hAnsi="Times New Roman" w:cs="Times New Roman"/>
                <w:sz w:val="16"/>
                <w:szCs w:val="16"/>
              </w:rPr>
              <w:t>MALHA 5 X 5 CM, H = 2 M</w:t>
            </w:r>
          </w:p>
        </w:tc>
        <w:tc>
          <w:tcPr>
            <w:tcW w:w="650" w:type="dxa"/>
            <w:vAlign w:val="center"/>
          </w:tcPr>
          <w:p w14:paraId="0B4EACE5" w14:textId="77777777" w:rsidR="00CA1FD3" w:rsidRPr="00C22EFB" w:rsidRDefault="00CA1FD3" w:rsidP="00B66D0D">
            <w:pPr>
              <w:rPr>
                <w:rFonts w:ascii="Times New Roman" w:hAnsi="Times New Roman" w:cs="Times New Roman"/>
                <w:sz w:val="16"/>
                <w:szCs w:val="16"/>
              </w:rPr>
            </w:pPr>
            <w:proofErr w:type="spellStart"/>
            <w:proofErr w:type="gramStart"/>
            <w:r w:rsidRPr="00C22EFB">
              <w:rPr>
                <w:rFonts w:ascii="Times New Roman" w:hAnsi="Times New Roman" w:cs="Times New Roman"/>
                <w:sz w:val="16"/>
                <w:szCs w:val="16"/>
              </w:rPr>
              <w:t>unid</w:t>
            </w:r>
            <w:proofErr w:type="spellEnd"/>
            <w:proofErr w:type="gramEnd"/>
          </w:p>
        </w:tc>
        <w:tc>
          <w:tcPr>
            <w:tcW w:w="693" w:type="dxa"/>
            <w:vAlign w:val="center"/>
          </w:tcPr>
          <w:p w14:paraId="644B7820"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1,00</w:t>
            </w:r>
          </w:p>
        </w:tc>
        <w:tc>
          <w:tcPr>
            <w:tcW w:w="1132" w:type="dxa"/>
            <w:vAlign w:val="center"/>
          </w:tcPr>
          <w:p w14:paraId="1892E9A0" w14:textId="4E5FB083"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519,47</w:t>
            </w:r>
          </w:p>
        </w:tc>
        <w:tc>
          <w:tcPr>
            <w:tcW w:w="1204" w:type="dxa"/>
            <w:vAlign w:val="center"/>
          </w:tcPr>
          <w:p w14:paraId="3995E122" w14:textId="48037FE2"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519,47 </w:t>
            </w:r>
          </w:p>
        </w:tc>
      </w:tr>
      <w:tr w:rsidR="00CA1FD3" w:rsidRPr="00EF30D9" w14:paraId="1D56F757" w14:textId="45EAB303" w:rsidTr="00F24ABD">
        <w:trPr>
          <w:trHeight w:val="190"/>
          <w:jc w:val="center"/>
        </w:trPr>
        <w:tc>
          <w:tcPr>
            <w:tcW w:w="577" w:type="dxa"/>
            <w:vAlign w:val="center"/>
          </w:tcPr>
          <w:p w14:paraId="0E54AA9A"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11.06</w:t>
            </w:r>
          </w:p>
        </w:tc>
        <w:tc>
          <w:tcPr>
            <w:tcW w:w="1107" w:type="dxa"/>
            <w:vAlign w:val="center"/>
          </w:tcPr>
          <w:p w14:paraId="21DF0836" w14:textId="05213E75"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98459</w:t>
            </w:r>
          </w:p>
        </w:tc>
        <w:tc>
          <w:tcPr>
            <w:tcW w:w="4487" w:type="dxa"/>
            <w:vAlign w:val="center"/>
          </w:tcPr>
          <w:p w14:paraId="61219FD3" w14:textId="72FAFD94"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TAPUME COM TELHA METÁLICA. AF_03/2024</w:t>
            </w:r>
          </w:p>
        </w:tc>
        <w:tc>
          <w:tcPr>
            <w:tcW w:w="650" w:type="dxa"/>
            <w:vAlign w:val="center"/>
          </w:tcPr>
          <w:p w14:paraId="61FD3F3C" w14:textId="77777777" w:rsidR="00CA1FD3" w:rsidRPr="00C22EFB" w:rsidRDefault="00CA1FD3"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4B6FDBFB"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133,20</w:t>
            </w:r>
          </w:p>
        </w:tc>
        <w:tc>
          <w:tcPr>
            <w:tcW w:w="1132" w:type="dxa"/>
            <w:vAlign w:val="center"/>
          </w:tcPr>
          <w:p w14:paraId="03853879" w14:textId="494DE954"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98,50</w:t>
            </w:r>
          </w:p>
        </w:tc>
        <w:tc>
          <w:tcPr>
            <w:tcW w:w="1204" w:type="dxa"/>
            <w:vAlign w:val="center"/>
          </w:tcPr>
          <w:p w14:paraId="57E255E0" w14:textId="4CFD0864"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13.120,20 </w:t>
            </w:r>
          </w:p>
        </w:tc>
      </w:tr>
      <w:tr w:rsidR="00CA1FD3" w:rsidRPr="00EF30D9" w14:paraId="1F21B6E6" w14:textId="21055FC6" w:rsidTr="00F24ABD">
        <w:trPr>
          <w:trHeight w:val="190"/>
          <w:jc w:val="center"/>
        </w:trPr>
        <w:tc>
          <w:tcPr>
            <w:tcW w:w="577" w:type="dxa"/>
            <w:vAlign w:val="center"/>
          </w:tcPr>
          <w:p w14:paraId="2C5B7F33"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11.07</w:t>
            </w:r>
          </w:p>
        </w:tc>
        <w:tc>
          <w:tcPr>
            <w:tcW w:w="1107" w:type="dxa"/>
            <w:vAlign w:val="center"/>
          </w:tcPr>
          <w:p w14:paraId="40D0F0E0" w14:textId="6765B038"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ED-50983</w:t>
            </w:r>
          </w:p>
        </w:tc>
        <w:tc>
          <w:tcPr>
            <w:tcW w:w="4487" w:type="dxa"/>
            <w:vAlign w:val="center"/>
          </w:tcPr>
          <w:p w14:paraId="4D2BA304" w14:textId="044AB366" w:rsidR="00CA1FD3" w:rsidRPr="00C22EFB" w:rsidRDefault="00CA1FD3"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PORTÃO DE GRADE EM BARRA REDONDA 1/2"</w:t>
            </w:r>
            <w:proofErr w:type="gramEnd"/>
            <w:r w:rsidRPr="00C22EFB">
              <w:rPr>
                <w:rFonts w:ascii="Times New Roman" w:hAnsi="Times New Roman" w:cs="Times New Roman"/>
                <w:sz w:val="16"/>
                <w:szCs w:val="16"/>
              </w:rPr>
              <w:t xml:space="preserve"> E REQUADRO EM BARRA CHATA 1.1/4"X3/16", EXCLUSIVE CADEADO E PINTURA</w:t>
            </w:r>
          </w:p>
        </w:tc>
        <w:tc>
          <w:tcPr>
            <w:tcW w:w="650" w:type="dxa"/>
            <w:vAlign w:val="center"/>
          </w:tcPr>
          <w:p w14:paraId="1E19A1FA" w14:textId="77777777" w:rsidR="00CA1FD3" w:rsidRPr="00C22EFB" w:rsidRDefault="00CA1FD3" w:rsidP="00B66D0D">
            <w:pPr>
              <w:rPr>
                <w:rFonts w:ascii="Times New Roman" w:hAnsi="Times New Roman" w:cs="Times New Roman"/>
                <w:sz w:val="16"/>
                <w:szCs w:val="16"/>
              </w:rPr>
            </w:pPr>
            <w:proofErr w:type="gramStart"/>
            <w:r w:rsidRPr="00C22EFB">
              <w:rPr>
                <w:rFonts w:ascii="Times New Roman" w:hAnsi="Times New Roman" w:cs="Times New Roman"/>
                <w:sz w:val="16"/>
                <w:szCs w:val="16"/>
              </w:rPr>
              <w:t>m²</w:t>
            </w:r>
            <w:proofErr w:type="gramEnd"/>
          </w:p>
        </w:tc>
        <w:tc>
          <w:tcPr>
            <w:tcW w:w="693" w:type="dxa"/>
            <w:vAlign w:val="center"/>
          </w:tcPr>
          <w:p w14:paraId="5867BF46" w14:textId="77777777" w:rsidR="00CA1FD3" w:rsidRPr="00C22EFB" w:rsidRDefault="00CA1FD3" w:rsidP="00B66D0D">
            <w:pPr>
              <w:rPr>
                <w:rFonts w:ascii="Times New Roman" w:hAnsi="Times New Roman" w:cs="Times New Roman"/>
                <w:sz w:val="16"/>
                <w:szCs w:val="16"/>
              </w:rPr>
            </w:pPr>
            <w:r w:rsidRPr="00C22EFB">
              <w:rPr>
                <w:rFonts w:ascii="Times New Roman" w:hAnsi="Times New Roman" w:cs="Times New Roman"/>
                <w:sz w:val="16"/>
                <w:szCs w:val="16"/>
              </w:rPr>
              <w:t>1,30</w:t>
            </w:r>
          </w:p>
        </w:tc>
        <w:tc>
          <w:tcPr>
            <w:tcW w:w="1132" w:type="dxa"/>
            <w:vAlign w:val="center"/>
          </w:tcPr>
          <w:p w14:paraId="6D7E3CE7" w14:textId="2237CC1B"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510,82</w:t>
            </w:r>
          </w:p>
        </w:tc>
        <w:tc>
          <w:tcPr>
            <w:tcW w:w="1204" w:type="dxa"/>
            <w:vAlign w:val="center"/>
          </w:tcPr>
          <w:p w14:paraId="6637E9E5" w14:textId="519DF13D"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sz w:val="16"/>
                <w:szCs w:val="16"/>
              </w:rPr>
              <w:t xml:space="preserve">                   664,07 </w:t>
            </w:r>
          </w:p>
        </w:tc>
      </w:tr>
      <w:tr w:rsidR="00CA1FD3" w:rsidRPr="00EF30D9" w14:paraId="7FF4CA4B" w14:textId="77777777" w:rsidTr="00F24ABD">
        <w:trPr>
          <w:trHeight w:val="190"/>
          <w:jc w:val="center"/>
        </w:trPr>
        <w:tc>
          <w:tcPr>
            <w:tcW w:w="8646" w:type="dxa"/>
            <w:gridSpan w:val="6"/>
            <w:vAlign w:val="center"/>
          </w:tcPr>
          <w:p w14:paraId="647F7E05" w14:textId="3ABD2CC6" w:rsidR="00CA1FD3" w:rsidRPr="00CA1FD3" w:rsidRDefault="00CA1FD3" w:rsidP="00B66D0D">
            <w:pPr>
              <w:jc w:val="right"/>
              <w:rPr>
                <w:rFonts w:ascii="Times New Roman" w:hAnsi="Times New Roman" w:cs="Times New Roman"/>
                <w:sz w:val="16"/>
                <w:szCs w:val="16"/>
              </w:rPr>
            </w:pPr>
            <w:r w:rsidRPr="00CA1FD3">
              <w:rPr>
                <w:rFonts w:ascii="Times New Roman" w:hAnsi="Times New Roman" w:cs="Times New Roman"/>
                <w:sz w:val="16"/>
                <w:szCs w:val="16"/>
              </w:rPr>
              <w:t> </w:t>
            </w:r>
            <w:r w:rsidRPr="003B6DA0">
              <w:rPr>
                <w:rFonts w:ascii="Times New Roman" w:hAnsi="Times New Roman" w:cs="Times New Roman"/>
                <w:sz w:val="16"/>
                <w:szCs w:val="16"/>
              </w:rPr>
              <w:t>TOTAL DO ITEM</w:t>
            </w:r>
          </w:p>
        </w:tc>
        <w:tc>
          <w:tcPr>
            <w:tcW w:w="1204" w:type="dxa"/>
            <w:vAlign w:val="center"/>
          </w:tcPr>
          <w:p w14:paraId="0A126D39" w14:textId="34B8D028" w:rsidR="00CA1FD3" w:rsidRPr="00CA1FD3" w:rsidRDefault="00CA1FD3" w:rsidP="00B66D0D">
            <w:pPr>
              <w:rPr>
                <w:rFonts w:ascii="Times New Roman" w:hAnsi="Times New Roman" w:cs="Times New Roman"/>
                <w:sz w:val="16"/>
                <w:szCs w:val="16"/>
              </w:rPr>
            </w:pPr>
            <w:r w:rsidRPr="00CA1FD3">
              <w:rPr>
                <w:rFonts w:ascii="Times New Roman" w:hAnsi="Times New Roman" w:cs="Times New Roman"/>
                <w:b/>
                <w:bCs/>
                <w:sz w:val="16"/>
                <w:szCs w:val="16"/>
              </w:rPr>
              <w:t xml:space="preserve">               59.093,70 </w:t>
            </w:r>
          </w:p>
        </w:tc>
      </w:tr>
      <w:tr w:rsidR="00CA1FD3" w:rsidRPr="00EF30D9" w14:paraId="492BB687" w14:textId="77777777" w:rsidTr="00F24ABD">
        <w:trPr>
          <w:trHeight w:val="443"/>
          <w:jc w:val="center"/>
        </w:trPr>
        <w:tc>
          <w:tcPr>
            <w:tcW w:w="8646" w:type="dxa"/>
            <w:gridSpan w:val="6"/>
            <w:vAlign w:val="center"/>
          </w:tcPr>
          <w:p w14:paraId="67A9E286" w14:textId="15921274" w:rsidR="00CA1FD3" w:rsidRPr="00CA1FD3" w:rsidRDefault="00CA1FD3" w:rsidP="00B66D0D">
            <w:pPr>
              <w:jc w:val="right"/>
              <w:rPr>
                <w:rFonts w:ascii="Times New Roman" w:hAnsi="Times New Roman" w:cs="Times New Roman"/>
                <w:b/>
                <w:szCs w:val="20"/>
              </w:rPr>
            </w:pPr>
            <w:r w:rsidRPr="00CA1FD3">
              <w:rPr>
                <w:rFonts w:ascii="Times New Roman" w:hAnsi="Times New Roman" w:cs="Times New Roman"/>
                <w:b/>
                <w:szCs w:val="20"/>
              </w:rPr>
              <w:t>TOTAL GERAL</w:t>
            </w:r>
          </w:p>
        </w:tc>
        <w:tc>
          <w:tcPr>
            <w:tcW w:w="1204" w:type="dxa"/>
          </w:tcPr>
          <w:p w14:paraId="0BCEB858" w14:textId="1E8AE52A" w:rsidR="00CA1FD3" w:rsidRPr="00CA1FD3" w:rsidRDefault="00CA1FD3" w:rsidP="00B66D0D">
            <w:pPr>
              <w:rPr>
                <w:rFonts w:ascii="Times New Roman" w:hAnsi="Times New Roman" w:cs="Times New Roman"/>
                <w:b/>
                <w:bCs/>
                <w:szCs w:val="20"/>
              </w:rPr>
            </w:pPr>
            <w:r w:rsidRPr="00CA1FD3">
              <w:rPr>
                <w:rFonts w:ascii="Arial" w:hAnsi="Arial" w:cs="Arial"/>
                <w:b/>
                <w:bCs/>
                <w:szCs w:val="20"/>
              </w:rPr>
              <w:t xml:space="preserve">             </w:t>
            </w:r>
            <w:r w:rsidRPr="00CA1FD3">
              <w:rPr>
                <w:rFonts w:ascii="Times New Roman" w:hAnsi="Times New Roman" w:cs="Times New Roman"/>
                <w:b/>
                <w:bCs/>
                <w:szCs w:val="20"/>
              </w:rPr>
              <w:t>2</w:t>
            </w:r>
            <w:r w:rsidR="00CC0041">
              <w:rPr>
                <w:rFonts w:ascii="Times New Roman" w:hAnsi="Times New Roman" w:cs="Times New Roman"/>
                <w:b/>
                <w:bCs/>
                <w:szCs w:val="20"/>
              </w:rPr>
              <w:t>71.119,28</w:t>
            </w:r>
            <w:r w:rsidRPr="00CA1FD3">
              <w:rPr>
                <w:rFonts w:ascii="Times New Roman" w:hAnsi="Times New Roman" w:cs="Times New Roman"/>
                <w:b/>
                <w:bCs/>
                <w:szCs w:val="20"/>
              </w:rPr>
              <w:t xml:space="preserve"> </w:t>
            </w:r>
          </w:p>
          <w:p w14:paraId="7B6412A1" w14:textId="77777777" w:rsidR="00CA1FD3" w:rsidRPr="00CA1FD3" w:rsidRDefault="00CA1FD3" w:rsidP="00B66D0D">
            <w:pPr>
              <w:rPr>
                <w:rFonts w:ascii="Times New Roman" w:hAnsi="Times New Roman" w:cs="Times New Roman"/>
                <w:b/>
                <w:szCs w:val="20"/>
              </w:rPr>
            </w:pPr>
          </w:p>
        </w:tc>
      </w:tr>
    </w:tbl>
    <w:p w14:paraId="125E9E8F" w14:textId="77777777" w:rsidR="0023586F" w:rsidRDefault="0023586F" w:rsidP="00B66D0D">
      <w:pPr>
        <w:pStyle w:val="Ttulo1"/>
        <w:numPr>
          <w:ilvl w:val="0"/>
          <w:numId w:val="0"/>
        </w:numPr>
        <w:spacing w:before="0" w:after="0" w:line="240" w:lineRule="auto"/>
      </w:pPr>
      <w:bookmarkStart w:id="51" w:name="_Toc155295271"/>
    </w:p>
    <w:p w14:paraId="404DC74C" w14:textId="444C7850" w:rsidR="00B66D0D" w:rsidRDefault="00F83E44" w:rsidP="00B66D0D">
      <w:pPr>
        <w:pStyle w:val="Ttulo1"/>
        <w:spacing w:before="0" w:after="0" w:line="240" w:lineRule="auto"/>
      </w:pPr>
      <w:r w:rsidRPr="00B00DE8">
        <w:t>Adequação orçamentária</w:t>
      </w:r>
      <w:bookmarkEnd w:id="49"/>
      <w:bookmarkEnd w:id="50"/>
      <w:bookmarkEnd w:id="51"/>
    </w:p>
    <w:p w14:paraId="44B061F0" w14:textId="77777777" w:rsidR="00B66D0D" w:rsidRPr="00B66D0D" w:rsidRDefault="00B66D0D" w:rsidP="00B66D0D"/>
    <w:p w14:paraId="45363E22" w14:textId="6E863D7E" w:rsidR="002976DB" w:rsidRDefault="00F83E44" w:rsidP="00B66D0D">
      <w:pPr>
        <w:pStyle w:val="Ttulo2"/>
        <w:spacing w:before="0" w:after="0" w:line="240" w:lineRule="auto"/>
      </w:pPr>
      <w:r w:rsidRPr="00B00DE8">
        <w:lastRenderedPageBreak/>
        <w:t>As despesas decorrentes da presente contratação correrão à conta de recursos específicos consignados no orçamento do Município na</w:t>
      </w:r>
      <w:r w:rsidR="008F5E13">
        <w:t>s</w:t>
      </w:r>
      <w:r w:rsidRPr="00B00DE8">
        <w:t xml:space="preserve"> seguinte</w:t>
      </w:r>
      <w:r w:rsidR="008F5E13">
        <w:t>s dotações</w:t>
      </w:r>
      <w:r w:rsidRPr="00B00DE8">
        <w:t>:</w:t>
      </w:r>
    </w:p>
    <w:p w14:paraId="3C5AF807" w14:textId="12E7F1C0" w:rsidR="00B66D0D" w:rsidRPr="00B66D0D" w:rsidRDefault="00B66D0D" w:rsidP="00B66D0D">
      <w:r w:rsidRPr="009B4F11">
        <w:rPr>
          <w:rFonts w:ascii="Times New Roman" w:hAnsi="Times New Roman" w:cs="Times New Roman"/>
          <w:b/>
          <w:bCs/>
        </w:rPr>
        <w:t>Ficha 379 – Fonte: 2.701.000</w:t>
      </w:r>
    </w:p>
    <w:p w14:paraId="55E509F9" w14:textId="77777777" w:rsidR="00A06D07" w:rsidRPr="0021227D" w:rsidRDefault="00A06D07" w:rsidP="00B66D0D">
      <w:pPr>
        <w:rPr>
          <w:rFonts w:ascii="Times New Roman" w:hAnsi="Times New Roman" w:cs="Times New Roman"/>
        </w:rPr>
      </w:pPr>
    </w:p>
    <w:p w14:paraId="7E4F0FEF" w14:textId="47ADB941" w:rsidR="00A872FF" w:rsidRDefault="002976DB" w:rsidP="00B66D0D">
      <w:pPr>
        <w:rPr>
          <w:rFonts w:ascii="Times New Roman" w:hAnsi="Times New Roman" w:cs="Times New Roman"/>
        </w:rPr>
      </w:pPr>
      <w:r w:rsidRPr="004B6B28">
        <w:rPr>
          <w:rFonts w:ascii="Times New Roman" w:hAnsi="Times New Roman" w:cs="Times New Roman"/>
        </w:rPr>
        <w:t>União de Minas</w:t>
      </w:r>
      <w:r w:rsidR="00F83E44" w:rsidRPr="004B6B28">
        <w:rPr>
          <w:rFonts w:ascii="Times New Roman" w:hAnsi="Times New Roman" w:cs="Times New Roman"/>
        </w:rPr>
        <w:t xml:space="preserve">, </w:t>
      </w:r>
      <w:r w:rsidR="00B66D0D">
        <w:rPr>
          <w:rFonts w:ascii="Times New Roman" w:hAnsi="Times New Roman" w:cs="Times New Roman"/>
        </w:rPr>
        <w:t xml:space="preserve">14 </w:t>
      </w:r>
      <w:r w:rsidRPr="004B6B28">
        <w:rPr>
          <w:rFonts w:ascii="Times New Roman" w:hAnsi="Times New Roman" w:cs="Times New Roman"/>
        </w:rPr>
        <w:t xml:space="preserve">de </w:t>
      </w:r>
      <w:r w:rsidR="00B66D0D">
        <w:rPr>
          <w:rFonts w:ascii="Times New Roman" w:hAnsi="Times New Roman" w:cs="Times New Roman"/>
        </w:rPr>
        <w:t>julho</w:t>
      </w:r>
      <w:r w:rsidRPr="004B6B28">
        <w:rPr>
          <w:rFonts w:ascii="Times New Roman" w:hAnsi="Times New Roman" w:cs="Times New Roman"/>
        </w:rPr>
        <w:t xml:space="preserve"> de 202</w:t>
      </w:r>
      <w:r w:rsidR="004012FB">
        <w:rPr>
          <w:rFonts w:ascii="Times New Roman" w:hAnsi="Times New Roman" w:cs="Times New Roman"/>
        </w:rPr>
        <w:t>5</w:t>
      </w:r>
      <w:r w:rsidR="00F83E44" w:rsidRPr="004B6B28">
        <w:rPr>
          <w:rFonts w:ascii="Times New Roman" w:hAnsi="Times New Roman" w:cs="Times New Roman"/>
        </w:rPr>
        <w:t>.</w:t>
      </w:r>
    </w:p>
    <w:p w14:paraId="3ACBBAB8" w14:textId="77777777" w:rsidR="00F418CA" w:rsidRDefault="00F418CA" w:rsidP="00B66D0D">
      <w:pPr>
        <w:rPr>
          <w:rFonts w:ascii="Times New Roman" w:hAnsi="Times New Roman" w:cs="Times New Roman"/>
        </w:rPr>
      </w:pPr>
    </w:p>
    <w:p w14:paraId="68681298" w14:textId="77777777" w:rsidR="00F418CA" w:rsidRDefault="00F418CA" w:rsidP="00B66D0D">
      <w:pPr>
        <w:rPr>
          <w:rFonts w:ascii="Times New Roman" w:hAnsi="Times New Roman" w:cs="Times New Roman"/>
        </w:rPr>
      </w:pPr>
    </w:p>
    <w:p w14:paraId="7B9E3758" w14:textId="77777777" w:rsidR="00F418CA" w:rsidRDefault="00F418CA" w:rsidP="00B66D0D">
      <w:pPr>
        <w:rPr>
          <w:rFonts w:ascii="Times New Roman" w:hAnsi="Times New Roman" w:cs="Times New Roman"/>
        </w:rPr>
      </w:pPr>
    </w:p>
    <w:p w14:paraId="70C6CFA7" w14:textId="77777777" w:rsidR="00F418CA" w:rsidRPr="0059230E" w:rsidRDefault="00F418CA" w:rsidP="00F418CA">
      <w:pPr>
        <w:spacing w:line="276" w:lineRule="auto"/>
        <w:jc w:val="center"/>
        <w:rPr>
          <w:rFonts w:ascii="Times New Roman" w:hAnsi="Times New Roman" w:cs="Times New Roman"/>
        </w:rPr>
      </w:pPr>
      <w:r w:rsidRPr="0059230E">
        <w:rPr>
          <w:rFonts w:ascii="Times New Roman" w:hAnsi="Times New Roman" w:cs="Times New Roman"/>
        </w:rPr>
        <w:t>__________________________________</w:t>
      </w:r>
    </w:p>
    <w:p w14:paraId="161920B2" w14:textId="3B1B44DF" w:rsidR="00F418CA" w:rsidRPr="0059230E" w:rsidRDefault="00F418CA" w:rsidP="00F418CA">
      <w:pPr>
        <w:spacing w:line="276" w:lineRule="auto"/>
        <w:jc w:val="center"/>
        <w:rPr>
          <w:rFonts w:ascii="Times New Roman" w:hAnsi="Times New Roman" w:cs="Times New Roman"/>
          <w:b/>
        </w:rPr>
      </w:pPr>
      <w:r w:rsidRPr="0059230E">
        <w:rPr>
          <w:rFonts w:ascii="Times New Roman" w:hAnsi="Times New Roman" w:cs="Times New Roman"/>
          <w:b/>
        </w:rPr>
        <w:t>ÉVERTON FREITAS LEAL</w:t>
      </w:r>
    </w:p>
    <w:p w14:paraId="5D081D36" w14:textId="77777777" w:rsidR="00F418CA" w:rsidRPr="0059230E" w:rsidRDefault="00F418CA" w:rsidP="00F418CA">
      <w:pPr>
        <w:spacing w:line="276" w:lineRule="auto"/>
        <w:jc w:val="center"/>
        <w:rPr>
          <w:rFonts w:ascii="Times New Roman" w:hAnsi="Times New Roman" w:cs="Times New Roman"/>
        </w:rPr>
      </w:pPr>
      <w:r w:rsidRPr="0059230E">
        <w:rPr>
          <w:rFonts w:ascii="Times New Roman" w:hAnsi="Times New Roman" w:cs="Times New Roman"/>
        </w:rPr>
        <w:t>Engenheiro Civil</w:t>
      </w:r>
    </w:p>
    <w:p w14:paraId="1B558493" w14:textId="77777777" w:rsidR="00F418CA" w:rsidRPr="0059230E" w:rsidRDefault="00F418CA" w:rsidP="00F418CA">
      <w:pPr>
        <w:spacing w:line="276" w:lineRule="auto"/>
        <w:jc w:val="center"/>
        <w:rPr>
          <w:rFonts w:ascii="Times New Roman" w:hAnsi="Times New Roman" w:cs="Times New Roman"/>
        </w:rPr>
      </w:pPr>
      <w:r w:rsidRPr="0059230E">
        <w:rPr>
          <w:rFonts w:ascii="Times New Roman" w:hAnsi="Times New Roman" w:cs="Times New Roman"/>
        </w:rPr>
        <w:t>CREA</w:t>
      </w:r>
      <w:proofErr w:type="gramStart"/>
      <w:r w:rsidRPr="0059230E">
        <w:rPr>
          <w:rFonts w:ascii="Times New Roman" w:hAnsi="Times New Roman" w:cs="Times New Roman"/>
        </w:rPr>
        <w:t xml:space="preserve">  </w:t>
      </w:r>
      <w:proofErr w:type="gramEnd"/>
      <w:r w:rsidRPr="0059230E">
        <w:rPr>
          <w:rFonts w:ascii="Times New Roman" w:hAnsi="Times New Roman" w:cs="Times New Roman"/>
        </w:rPr>
        <w:t>5062209506/D-SP</w:t>
      </w:r>
    </w:p>
    <w:p w14:paraId="72162352" w14:textId="77777777" w:rsidR="005D2D12" w:rsidRPr="004B6B28" w:rsidRDefault="005D2D12" w:rsidP="00B66D0D">
      <w:pPr>
        <w:rPr>
          <w:rFonts w:ascii="Times New Roman" w:hAnsi="Times New Roman" w:cs="Times New Roman"/>
          <w:szCs w:val="20"/>
        </w:rPr>
      </w:pPr>
    </w:p>
    <w:p w14:paraId="4BF295A3" w14:textId="503DC7C0" w:rsidR="002976DB" w:rsidRDefault="002976DB" w:rsidP="00B66D0D">
      <w:pPr>
        <w:jc w:val="center"/>
        <w:rPr>
          <w:rFonts w:ascii="Times New Roman" w:hAnsi="Times New Roman" w:cs="Times New Roman"/>
          <w:szCs w:val="20"/>
        </w:rPr>
      </w:pPr>
      <w:r w:rsidRPr="004B6B28">
        <w:rPr>
          <w:rFonts w:ascii="Times New Roman" w:hAnsi="Times New Roman" w:cs="Times New Roman"/>
          <w:szCs w:val="20"/>
        </w:rPr>
        <w:t>__________________________________</w:t>
      </w:r>
      <w:r w:rsidRPr="004B6B28">
        <w:rPr>
          <w:rFonts w:ascii="Times New Roman" w:hAnsi="Times New Roman" w:cs="Times New Roman"/>
          <w:szCs w:val="20"/>
        </w:rPr>
        <w:br/>
      </w:r>
      <w:r w:rsidR="004012FB">
        <w:rPr>
          <w:rFonts w:ascii="Times New Roman" w:hAnsi="Times New Roman" w:cs="Times New Roman"/>
          <w:b/>
          <w:bCs/>
          <w:szCs w:val="20"/>
        </w:rPr>
        <w:t xml:space="preserve">RAFAEL LOPES </w:t>
      </w:r>
      <w:r w:rsidR="00610A9D">
        <w:rPr>
          <w:rFonts w:ascii="Times New Roman" w:hAnsi="Times New Roman" w:cs="Times New Roman"/>
          <w:b/>
          <w:bCs/>
          <w:szCs w:val="20"/>
        </w:rPr>
        <w:t xml:space="preserve">DE </w:t>
      </w:r>
      <w:r w:rsidR="004012FB">
        <w:rPr>
          <w:rFonts w:ascii="Times New Roman" w:hAnsi="Times New Roman" w:cs="Times New Roman"/>
          <w:b/>
          <w:bCs/>
          <w:szCs w:val="20"/>
        </w:rPr>
        <w:t>OLIVEIRA</w:t>
      </w:r>
      <w:r w:rsidR="004B6B28" w:rsidRPr="004B6B28">
        <w:rPr>
          <w:rFonts w:ascii="Times New Roman" w:hAnsi="Times New Roman" w:cs="Times New Roman"/>
          <w:b/>
          <w:bCs/>
          <w:szCs w:val="20"/>
        </w:rPr>
        <w:t xml:space="preserve"> </w:t>
      </w:r>
      <w:r w:rsidRPr="004B6B28">
        <w:rPr>
          <w:rFonts w:ascii="Times New Roman" w:hAnsi="Times New Roman" w:cs="Times New Roman"/>
          <w:b/>
          <w:bCs/>
          <w:szCs w:val="20"/>
        </w:rPr>
        <w:br/>
      </w:r>
      <w:r w:rsidRPr="004B6B28">
        <w:rPr>
          <w:rFonts w:ascii="Times New Roman" w:hAnsi="Times New Roman" w:cs="Times New Roman"/>
          <w:szCs w:val="20"/>
        </w:rPr>
        <w:t>SECRETÁRI</w:t>
      </w:r>
      <w:r w:rsidR="004012FB">
        <w:rPr>
          <w:rFonts w:ascii="Times New Roman" w:hAnsi="Times New Roman" w:cs="Times New Roman"/>
          <w:szCs w:val="20"/>
        </w:rPr>
        <w:t>O</w:t>
      </w:r>
      <w:r w:rsidRPr="004B6B28">
        <w:rPr>
          <w:rFonts w:ascii="Times New Roman" w:hAnsi="Times New Roman" w:cs="Times New Roman"/>
          <w:szCs w:val="20"/>
        </w:rPr>
        <w:t xml:space="preserve"> MUNICIPAL DE OBRAS</w:t>
      </w:r>
      <w:proofErr w:type="gramStart"/>
      <w:r w:rsidRPr="004B6B28">
        <w:rPr>
          <w:rFonts w:ascii="Times New Roman" w:hAnsi="Times New Roman" w:cs="Times New Roman"/>
          <w:szCs w:val="20"/>
        </w:rPr>
        <w:t xml:space="preserve"> </w:t>
      </w:r>
      <w:r w:rsidR="00810AFD">
        <w:rPr>
          <w:rFonts w:ascii="Times New Roman" w:hAnsi="Times New Roman" w:cs="Times New Roman"/>
          <w:szCs w:val="20"/>
        </w:rPr>
        <w:t xml:space="preserve"> </w:t>
      </w:r>
      <w:proofErr w:type="gramEnd"/>
      <w:r w:rsidR="00810AFD">
        <w:rPr>
          <w:rFonts w:ascii="Times New Roman" w:hAnsi="Times New Roman" w:cs="Times New Roman"/>
          <w:szCs w:val="20"/>
        </w:rPr>
        <w:t>PÚ</w:t>
      </w:r>
      <w:bookmarkStart w:id="52" w:name="_GoBack"/>
      <w:bookmarkEnd w:id="52"/>
      <w:r w:rsidR="00810AFD">
        <w:rPr>
          <w:rFonts w:ascii="Times New Roman" w:hAnsi="Times New Roman" w:cs="Times New Roman"/>
          <w:szCs w:val="20"/>
        </w:rPr>
        <w:t>BLICA</w:t>
      </w:r>
      <w:r w:rsidRPr="004B6B28">
        <w:rPr>
          <w:rFonts w:ascii="Times New Roman" w:hAnsi="Times New Roman" w:cs="Times New Roman"/>
          <w:szCs w:val="20"/>
        </w:rPr>
        <w:t>S</w:t>
      </w:r>
    </w:p>
    <w:p w14:paraId="34957482" w14:textId="77777777" w:rsidR="00610A9D" w:rsidRDefault="00610A9D" w:rsidP="00B66D0D">
      <w:pPr>
        <w:jc w:val="center"/>
        <w:rPr>
          <w:rFonts w:ascii="Times New Roman" w:hAnsi="Times New Roman" w:cs="Times New Roman"/>
          <w:szCs w:val="20"/>
        </w:rPr>
      </w:pPr>
    </w:p>
    <w:p w14:paraId="7AC05E49" w14:textId="77777777" w:rsidR="00610A9D" w:rsidRDefault="00610A9D" w:rsidP="00B66D0D">
      <w:pPr>
        <w:rPr>
          <w:rFonts w:ascii="Times New Roman" w:hAnsi="Times New Roman" w:cs="Times New Roman"/>
          <w:szCs w:val="20"/>
        </w:rPr>
      </w:pPr>
    </w:p>
    <w:p w14:paraId="26D88767" w14:textId="77777777" w:rsidR="00610A9D" w:rsidRDefault="00610A9D" w:rsidP="00B66D0D">
      <w:pPr>
        <w:jc w:val="center"/>
        <w:rPr>
          <w:rFonts w:ascii="Times New Roman" w:hAnsi="Times New Roman" w:cs="Times New Roman"/>
          <w:color w:val="000000" w:themeColor="text1"/>
        </w:rPr>
      </w:pPr>
      <w:r>
        <w:rPr>
          <w:rFonts w:ascii="Times New Roman" w:hAnsi="Times New Roman" w:cs="Times New Roman"/>
          <w:color w:val="000000" w:themeColor="text1"/>
        </w:rPr>
        <w:t>___________________________________________</w:t>
      </w:r>
    </w:p>
    <w:p w14:paraId="5BCF3DDA" w14:textId="77777777" w:rsidR="00610A9D" w:rsidRDefault="00610A9D" w:rsidP="00B66D0D">
      <w:pPr>
        <w:jc w:val="center"/>
        <w:rPr>
          <w:rFonts w:ascii="Times New Roman" w:hAnsi="Times New Roman" w:cs="Times New Roman"/>
          <w:b/>
          <w:iCs/>
          <w:color w:val="000000" w:themeColor="text1"/>
        </w:rPr>
      </w:pPr>
      <w:r>
        <w:rPr>
          <w:rFonts w:ascii="Times New Roman" w:hAnsi="Times New Roman" w:cs="Times New Roman"/>
          <w:b/>
          <w:iCs/>
          <w:color w:val="000000" w:themeColor="text1"/>
        </w:rPr>
        <w:t>L S G GUIMARÃES LSG LTDA</w:t>
      </w:r>
    </w:p>
    <w:p w14:paraId="50E620D4" w14:textId="63499EE7" w:rsidR="00496401" w:rsidRPr="0084330F" w:rsidRDefault="00610A9D" w:rsidP="00B66D0D">
      <w:pPr>
        <w:jc w:val="center"/>
        <w:rPr>
          <w:rFonts w:ascii="Times New Roman" w:hAnsi="Times New Roman" w:cs="Times New Roman"/>
          <w:iCs/>
          <w:color w:val="000000" w:themeColor="text1"/>
        </w:rPr>
      </w:pPr>
      <w:r>
        <w:rPr>
          <w:rFonts w:ascii="Times New Roman" w:hAnsi="Times New Roman" w:cs="Times New Roman"/>
          <w:iCs/>
          <w:color w:val="000000" w:themeColor="text1"/>
        </w:rPr>
        <w:t>RESPONSÁVEL PELA ELABORAÇÃO DO (DFD)</w:t>
      </w:r>
    </w:p>
    <w:sectPr w:rsidR="00496401" w:rsidRPr="0084330F" w:rsidSect="009C4F84">
      <w:headerReference w:type="default" r:id="rId10"/>
      <w:footerReference w:type="default" r:id="rId11"/>
      <w:pgSz w:w="11906" w:h="16838"/>
      <w:pgMar w:top="1701" w:right="1701" w:bottom="1417" w:left="1701" w:header="284"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4D70C" w14:textId="77777777" w:rsidR="002A4421" w:rsidRDefault="002A4421" w:rsidP="00A872FF">
      <w:r>
        <w:separator/>
      </w:r>
    </w:p>
    <w:p w14:paraId="6FBAB954" w14:textId="77777777" w:rsidR="002A4421" w:rsidRDefault="002A4421"/>
  </w:endnote>
  <w:endnote w:type="continuationSeparator" w:id="0">
    <w:p w14:paraId="59447679" w14:textId="77777777" w:rsidR="002A4421" w:rsidRDefault="002A4421" w:rsidP="00A872FF">
      <w:r>
        <w:continuationSeparator/>
      </w:r>
    </w:p>
    <w:p w14:paraId="3281D42D" w14:textId="77777777" w:rsidR="002A4421" w:rsidRDefault="002A4421"/>
  </w:endnote>
  <w:endnote w:type="continuationNotice" w:id="1">
    <w:p w14:paraId="08272440" w14:textId="77777777" w:rsidR="002A4421" w:rsidRDefault="002A4421"/>
    <w:p w14:paraId="60A65D60" w14:textId="77777777" w:rsidR="002A4421" w:rsidRDefault="002A4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3ED09" w14:textId="7AB17EB4" w:rsidR="00467A57" w:rsidRDefault="00467A57">
    <w:pPr>
      <w:pStyle w:val="Rodap1"/>
    </w:pPr>
    <w:r>
      <w:rPr>
        <w:noProof/>
        <w:lang w:eastAsia="pt-BR"/>
      </w:rPr>
      <w:drawing>
        <wp:inline distT="0" distB="0" distL="0" distR="0" wp14:anchorId="4457D038" wp14:editId="7604A8C2">
          <wp:extent cx="5400040" cy="585004"/>
          <wp:effectExtent l="0" t="0" r="0" b="5715"/>
          <wp:docPr id="486722146" name="Imagem 486722146" descr="D:\Users\Leticia\Desktop\PREFEITURA 2025\rodap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Leticia\Desktop\PREFEITURA 2025\rodapé.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85004"/>
                  </a:xfrm>
                  <a:prstGeom prst="rect">
                    <a:avLst/>
                  </a:prstGeom>
                  <a:noFill/>
                  <a:ln>
                    <a:noFill/>
                  </a:ln>
                </pic:spPr>
              </pic:pic>
            </a:graphicData>
          </a:graphic>
        </wp:inline>
      </w:drawing>
    </w:r>
  </w:p>
  <w:p w14:paraId="7B795459" w14:textId="77777777" w:rsidR="00467A57" w:rsidRDefault="00467A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53AD6" w14:textId="77777777" w:rsidR="002A4421" w:rsidRDefault="002A4421" w:rsidP="00A872FF">
      <w:r>
        <w:separator/>
      </w:r>
    </w:p>
    <w:p w14:paraId="043F1869" w14:textId="77777777" w:rsidR="002A4421" w:rsidRDefault="002A4421"/>
  </w:footnote>
  <w:footnote w:type="continuationSeparator" w:id="0">
    <w:p w14:paraId="7E269C96" w14:textId="77777777" w:rsidR="002A4421" w:rsidRDefault="002A4421" w:rsidP="00A872FF">
      <w:r>
        <w:continuationSeparator/>
      </w:r>
    </w:p>
    <w:p w14:paraId="2A5229FE" w14:textId="77777777" w:rsidR="002A4421" w:rsidRDefault="002A4421"/>
  </w:footnote>
  <w:footnote w:type="continuationNotice" w:id="1">
    <w:p w14:paraId="03D16BB2" w14:textId="77777777" w:rsidR="002A4421" w:rsidRDefault="002A4421"/>
    <w:p w14:paraId="141D3FE4" w14:textId="77777777" w:rsidR="002A4421" w:rsidRDefault="002A44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6F211" w14:textId="11116CF3" w:rsidR="00467A57" w:rsidRPr="002C5059" w:rsidRDefault="00467A57" w:rsidP="00C542C4">
    <w:pPr>
      <w:pStyle w:val="Cabealho1"/>
      <w:jc w:val="right"/>
      <w:rPr>
        <w:rFonts w:ascii="Times New Roman" w:hAnsi="Times New Roman" w:cs="Times New Roman"/>
        <w:i/>
        <w:iCs/>
        <w:color w:val="FFFFFF" w:themeColor="background1"/>
      </w:rPr>
    </w:pPr>
    <w:r>
      <w:rPr>
        <w:noProof/>
        <w:lang w:eastAsia="pt-BR"/>
      </w:rPr>
      <w:drawing>
        <wp:anchor distT="0" distB="0" distL="114300" distR="114300" simplePos="0" relativeHeight="251658240" behindDoc="0" locked="0" layoutInCell="1" allowOverlap="1" wp14:anchorId="16B4739A" wp14:editId="31389BAA">
          <wp:simplePos x="0" y="0"/>
          <wp:positionH relativeFrom="column">
            <wp:posOffset>-200660</wp:posOffset>
          </wp:positionH>
          <wp:positionV relativeFrom="paragraph">
            <wp:posOffset>27305</wp:posOffset>
          </wp:positionV>
          <wp:extent cx="5908675" cy="1233805"/>
          <wp:effectExtent l="0" t="0" r="0" b="4445"/>
          <wp:wrapSquare wrapText="bothSides"/>
          <wp:docPr id="1679539355" name="Imagem 1679539355" descr="D:\Users\Leticia\Desktop\PREFEITURA 2025\cabeçalh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Leticia\Desktop\PREFEITURA 2025\cabeçalh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8675" cy="1233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5059">
      <w:rPr>
        <w:rFonts w:ascii="Times New Roman" w:hAnsi="Times New Roman" w:cs="Times New Roman"/>
        <w:i/>
        <w:iCs/>
        <w:color w:val="FFFFFF" w:themeColor="background1"/>
      </w:rPr>
      <w:t xml:space="preserve"> (Órgão)</w:t>
    </w:r>
  </w:p>
  <w:p w14:paraId="642C06EE" w14:textId="4C4F1625" w:rsidR="00467A57" w:rsidRDefault="00467A57" w:rsidP="00D1116B">
    <w:pPr>
      <w:pStyle w:val="Cabealho"/>
      <w:tabs>
        <w:tab w:val="clear" w:pos="8504"/>
        <w:tab w:val="left" w:pos="991"/>
        <w:tab w:val="left" w:pos="1035"/>
      </w:tabs>
    </w:pP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34300"/>
    <w:multiLevelType w:val="hybridMultilevel"/>
    <w:tmpl w:val="64A694F4"/>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
    <w:nsid w:val="07015C30"/>
    <w:multiLevelType w:val="hybridMultilevel"/>
    <w:tmpl w:val="E46216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85607AB"/>
    <w:multiLevelType w:val="multilevel"/>
    <w:tmpl w:val="92F8A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F026B2"/>
    <w:multiLevelType w:val="multilevel"/>
    <w:tmpl w:val="630A09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6914D5"/>
    <w:multiLevelType w:val="multilevel"/>
    <w:tmpl w:val="A828B2E8"/>
    <w:lvl w:ilvl="0">
      <w:start w:val="1"/>
      <w:numFmt w:val="decimal"/>
      <w:lvlText w:val="%1."/>
      <w:lvlJc w:val="left"/>
      <w:pPr>
        <w:tabs>
          <w:tab w:val="num" w:pos="-27"/>
        </w:tabs>
        <w:ind w:left="693" w:hanging="360"/>
      </w:pPr>
    </w:lvl>
    <w:lvl w:ilvl="1">
      <w:start w:val="1"/>
      <w:numFmt w:val="lowerLetter"/>
      <w:lvlText w:val="%2)"/>
      <w:lvlJc w:val="left"/>
      <w:pPr>
        <w:ind w:left="693" w:hanging="360"/>
      </w:pPr>
      <w:rPr>
        <w:rFonts w:hint="default"/>
      </w:rPr>
    </w:lvl>
    <w:lvl w:ilvl="2">
      <w:start w:val="1"/>
      <w:numFmt w:val="decimal"/>
      <w:lvlText w:val="%1.%2.%3"/>
      <w:lvlJc w:val="left"/>
      <w:pPr>
        <w:tabs>
          <w:tab w:val="num" w:pos="-27"/>
        </w:tabs>
        <w:ind w:left="1053" w:hanging="720"/>
      </w:pPr>
    </w:lvl>
    <w:lvl w:ilvl="3">
      <w:start w:val="1"/>
      <w:numFmt w:val="decimal"/>
      <w:lvlText w:val="%1.%2.%3.%4"/>
      <w:lvlJc w:val="left"/>
      <w:pPr>
        <w:tabs>
          <w:tab w:val="num" w:pos="-27"/>
        </w:tabs>
        <w:ind w:left="1413" w:hanging="1080"/>
      </w:pPr>
    </w:lvl>
    <w:lvl w:ilvl="4">
      <w:start w:val="1"/>
      <w:numFmt w:val="decimal"/>
      <w:lvlText w:val="%1.%2.%3.%4.%5"/>
      <w:lvlJc w:val="left"/>
      <w:pPr>
        <w:tabs>
          <w:tab w:val="num" w:pos="-27"/>
        </w:tabs>
        <w:ind w:left="1413" w:hanging="1080"/>
      </w:pPr>
    </w:lvl>
    <w:lvl w:ilvl="5">
      <w:start w:val="1"/>
      <w:numFmt w:val="decimal"/>
      <w:lvlText w:val="%1.%2.%3.%4.%5.%6"/>
      <w:lvlJc w:val="left"/>
      <w:pPr>
        <w:tabs>
          <w:tab w:val="num" w:pos="-27"/>
        </w:tabs>
        <w:ind w:left="1773" w:hanging="1440"/>
      </w:pPr>
    </w:lvl>
    <w:lvl w:ilvl="6">
      <w:start w:val="1"/>
      <w:numFmt w:val="decimal"/>
      <w:lvlText w:val="%1.%2.%3.%4.%5.%6.%7"/>
      <w:lvlJc w:val="left"/>
      <w:pPr>
        <w:tabs>
          <w:tab w:val="num" w:pos="-27"/>
        </w:tabs>
        <w:ind w:left="1773" w:hanging="1440"/>
      </w:pPr>
    </w:lvl>
    <w:lvl w:ilvl="7">
      <w:start w:val="1"/>
      <w:numFmt w:val="decimal"/>
      <w:lvlText w:val="%1.%2.%3.%4.%5.%6.%7.%8"/>
      <w:lvlJc w:val="left"/>
      <w:pPr>
        <w:tabs>
          <w:tab w:val="num" w:pos="-27"/>
        </w:tabs>
        <w:ind w:left="2133" w:hanging="1800"/>
      </w:pPr>
    </w:lvl>
    <w:lvl w:ilvl="8">
      <w:start w:val="1"/>
      <w:numFmt w:val="decimal"/>
      <w:lvlText w:val="%1.%2.%3.%4.%5.%6.%7.%8.%9"/>
      <w:lvlJc w:val="left"/>
      <w:pPr>
        <w:tabs>
          <w:tab w:val="num" w:pos="-27"/>
        </w:tabs>
        <w:ind w:left="2133" w:hanging="1800"/>
      </w:pPr>
    </w:lvl>
  </w:abstractNum>
  <w:abstractNum w:abstractNumId="5">
    <w:nsid w:val="174E3697"/>
    <w:multiLevelType w:val="hybridMultilevel"/>
    <w:tmpl w:val="3FCE41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A6120FD"/>
    <w:multiLevelType w:val="multilevel"/>
    <w:tmpl w:val="6F347C1C"/>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72617BB"/>
    <w:multiLevelType w:val="multilevel"/>
    <w:tmpl w:val="41920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F91062"/>
    <w:multiLevelType w:val="multilevel"/>
    <w:tmpl w:val="47C81E8E"/>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9363397"/>
    <w:multiLevelType w:val="multilevel"/>
    <w:tmpl w:val="BCE6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E37844"/>
    <w:multiLevelType w:val="hybridMultilevel"/>
    <w:tmpl w:val="25DA72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BEF2EA5"/>
    <w:multiLevelType w:val="multilevel"/>
    <w:tmpl w:val="6E726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3E5CAB"/>
    <w:multiLevelType w:val="hybridMultilevel"/>
    <w:tmpl w:val="6D943B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D5431F3"/>
    <w:multiLevelType w:val="hybridMultilevel"/>
    <w:tmpl w:val="D6AC3376"/>
    <w:lvl w:ilvl="0" w:tplc="9CC2428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F690BBE"/>
    <w:multiLevelType w:val="multilevel"/>
    <w:tmpl w:val="3022FB16"/>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3F61109"/>
    <w:multiLevelType w:val="multilevel"/>
    <w:tmpl w:val="5C98C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3E12B7"/>
    <w:multiLevelType w:val="multilevel"/>
    <w:tmpl w:val="6CD216B6"/>
    <w:lvl w:ilvl="0">
      <w:start w:val="10"/>
      <w:numFmt w:val="decimal"/>
      <w:lvlText w:val="%1."/>
      <w:lvlJc w:val="left"/>
      <w:pPr>
        <w:ind w:left="552" w:hanging="55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nsid w:val="3AF63725"/>
    <w:multiLevelType w:val="multilevel"/>
    <w:tmpl w:val="64743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505438"/>
    <w:multiLevelType w:val="hybridMultilevel"/>
    <w:tmpl w:val="454E342E"/>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nsid w:val="45016BBD"/>
    <w:multiLevelType w:val="multilevel"/>
    <w:tmpl w:val="ED3C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C34696"/>
    <w:multiLevelType w:val="hybridMultilevel"/>
    <w:tmpl w:val="D6AC3376"/>
    <w:lvl w:ilvl="0" w:tplc="9CC2428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5107DC8"/>
    <w:multiLevelType w:val="multilevel"/>
    <w:tmpl w:val="798C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434629"/>
    <w:multiLevelType w:val="hybridMultilevel"/>
    <w:tmpl w:val="DABE3C2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5B7F5ECC"/>
    <w:multiLevelType w:val="hybridMultilevel"/>
    <w:tmpl w:val="AC7C95F2"/>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4">
    <w:nsid w:val="5C96380E"/>
    <w:multiLevelType w:val="hybridMultilevel"/>
    <w:tmpl w:val="A148D1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5D696195"/>
    <w:multiLevelType w:val="multilevel"/>
    <w:tmpl w:val="47D89736"/>
    <w:lvl w:ilvl="0">
      <w:start w:val="1"/>
      <w:numFmt w:val="decimal"/>
      <w:pStyle w:val="Ttulo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F602E8A"/>
    <w:multiLevelType w:val="hybridMultilevel"/>
    <w:tmpl w:val="283CCD0E"/>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7">
    <w:nsid w:val="600433AC"/>
    <w:multiLevelType w:val="hybridMultilevel"/>
    <w:tmpl w:val="08ECC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620102E2"/>
    <w:multiLevelType w:val="multilevel"/>
    <w:tmpl w:val="6AD4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DA5DD6"/>
    <w:multiLevelType w:val="multilevel"/>
    <w:tmpl w:val="0344A1CA"/>
    <w:lvl w:ilvl="0">
      <w:start w:val="1"/>
      <w:numFmt w:val="lowerLetter"/>
      <w:lvlText w:val="%1)"/>
      <w:lvlJc w:val="left"/>
      <w:pPr>
        <w:tabs>
          <w:tab w:val="num" w:pos="-27"/>
        </w:tabs>
        <w:ind w:left="693" w:hanging="360"/>
      </w:pPr>
      <w:rPr>
        <w:rFonts w:hint="default"/>
      </w:rPr>
    </w:lvl>
    <w:lvl w:ilvl="1">
      <w:start w:val="1"/>
      <w:numFmt w:val="lowerLetter"/>
      <w:lvlText w:val="%2)"/>
      <w:lvlJc w:val="left"/>
      <w:pPr>
        <w:ind w:left="693" w:hanging="360"/>
      </w:pPr>
      <w:rPr>
        <w:rFonts w:hint="default"/>
      </w:rPr>
    </w:lvl>
    <w:lvl w:ilvl="2">
      <w:start w:val="1"/>
      <w:numFmt w:val="decimal"/>
      <w:lvlText w:val="%1.%2.%3"/>
      <w:lvlJc w:val="left"/>
      <w:pPr>
        <w:tabs>
          <w:tab w:val="num" w:pos="-27"/>
        </w:tabs>
        <w:ind w:left="1053" w:hanging="720"/>
      </w:pPr>
    </w:lvl>
    <w:lvl w:ilvl="3">
      <w:start w:val="1"/>
      <w:numFmt w:val="decimal"/>
      <w:lvlText w:val="%1.%2.%3.%4"/>
      <w:lvlJc w:val="left"/>
      <w:pPr>
        <w:tabs>
          <w:tab w:val="num" w:pos="-27"/>
        </w:tabs>
        <w:ind w:left="1413" w:hanging="1080"/>
      </w:pPr>
    </w:lvl>
    <w:lvl w:ilvl="4">
      <w:start w:val="1"/>
      <w:numFmt w:val="decimal"/>
      <w:lvlText w:val="%1.%2.%3.%4.%5"/>
      <w:lvlJc w:val="left"/>
      <w:pPr>
        <w:tabs>
          <w:tab w:val="num" w:pos="-27"/>
        </w:tabs>
        <w:ind w:left="1413" w:hanging="1080"/>
      </w:pPr>
    </w:lvl>
    <w:lvl w:ilvl="5">
      <w:start w:val="1"/>
      <w:numFmt w:val="decimal"/>
      <w:lvlText w:val="%1.%2.%3.%4.%5.%6"/>
      <w:lvlJc w:val="left"/>
      <w:pPr>
        <w:tabs>
          <w:tab w:val="num" w:pos="-27"/>
        </w:tabs>
        <w:ind w:left="1773" w:hanging="1440"/>
      </w:pPr>
    </w:lvl>
    <w:lvl w:ilvl="6">
      <w:start w:val="1"/>
      <w:numFmt w:val="decimal"/>
      <w:lvlText w:val="%1.%2.%3.%4.%5.%6.%7"/>
      <w:lvlJc w:val="left"/>
      <w:pPr>
        <w:tabs>
          <w:tab w:val="num" w:pos="-27"/>
        </w:tabs>
        <w:ind w:left="1773" w:hanging="1440"/>
      </w:pPr>
    </w:lvl>
    <w:lvl w:ilvl="7">
      <w:start w:val="1"/>
      <w:numFmt w:val="decimal"/>
      <w:lvlText w:val="%1.%2.%3.%4.%5.%6.%7.%8"/>
      <w:lvlJc w:val="left"/>
      <w:pPr>
        <w:tabs>
          <w:tab w:val="num" w:pos="-27"/>
        </w:tabs>
        <w:ind w:left="2133" w:hanging="1800"/>
      </w:pPr>
    </w:lvl>
    <w:lvl w:ilvl="8">
      <w:start w:val="1"/>
      <w:numFmt w:val="decimal"/>
      <w:lvlText w:val="%1.%2.%3.%4.%5.%6.%7.%8.%9"/>
      <w:lvlJc w:val="left"/>
      <w:pPr>
        <w:tabs>
          <w:tab w:val="num" w:pos="-27"/>
        </w:tabs>
        <w:ind w:left="2133" w:hanging="1800"/>
      </w:pPr>
    </w:lvl>
  </w:abstractNum>
  <w:abstractNum w:abstractNumId="30">
    <w:nsid w:val="66FF0E75"/>
    <w:multiLevelType w:val="multilevel"/>
    <w:tmpl w:val="AFEECBFC"/>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EB609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rPr>
        <w:b w:val="0"/>
        <w:bCs/>
        <w:i w:val="0"/>
        <w:iCs/>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E43408C"/>
    <w:multiLevelType w:val="multilevel"/>
    <w:tmpl w:val="EABE394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43B4C8F"/>
    <w:multiLevelType w:val="multilevel"/>
    <w:tmpl w:val="8D8C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BF5D61"/>
    <w:multiLevelType w:val="multilevel"/>
    <w:tmpl w:val="4ECA171C"/>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7D87A6C"/>
    <w:multiLevelType w:val="multilevel"/>
    <w:tmpl w:val="B12A351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BC87543"/>
    <w:multiLevelType w:val="hybridMultilevel"/>
    <w:tmpl w:val="FCF255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E8B6AB5"/>
    <w:multiLevelType w:val="hybridMultilevel"/>
    <w:tmpl w:val="0A2A4B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31"/>
    <w:lvlOverride w:ilvl="0">
      <w:startOverride w:val="1"/>
    </w:lvlOverride>
    <w:lvlOverride w:ilvl="1">
      <w:startOverride w:val="1"/>
    </w:lvlOverride>
  </w:num>
  <w:num w:numId="4">
    <w:abstractNumId w:val="25"/>
  </w:num>
  <w:num w:numId="5">
    <w:abstractNumId w:val="32"/>
  </w:num>
  <w:num w:numId="6">
    <w:abstractNumId w:val="37"/>
  </w:num>
  <w:num w:numId="7">
    <w:abstractNumId w:val="0"/>
  </w:num>
  <w:num w:numId="8">
    <w:abstractNumId w:val="18"/>
  </w:num>
  <w:num w:numId="9">
    <w:abstractNumId w:val="23"/>
  </w:num>
  <w:num w:numId="10">
    <w:abstractNumId w:val="27"/>
  </w:num>
  <w:num w:numId="11">
    <w:abstractNumId w:val="26"/>
  </w:num>
  <w:num w:numId="12">
    <w:abstractNumId w:val="5"/>
  </w:num>
  <w:num w:numId="13">
    <w:abstractNumId w:val="1"/>
  </w:num>
  <w:num w:numId="14">
    <w:abstractNumId w:val="12"/>
  </w:num>
  <w:num w:numId="15">
    <w:abstractNumId w:val="10"/>
  </w:num>
  <w:num w:numId="16">
    <w:abstractNumId w:val="24"/>
  </w:num>
  <w:num w:numId="17">
    <w:abstractNumId w:val="22"/>
  </w:num>
  <w:num w:numId="18">
    <w:abstractNumId w:val="36"/>
  </w:num>
  <w:num w:numId="19">
    <w:abstractNumId w:val="16"/>
  </w:num>
  <w:num w:numId="20">
    <w:abstractNumId w:val="35"/>
  </w:num>
  <w:num w:numId="21">
    <w:abstractNumId w:val="14"/>
  </w:num>
  <w:num w:numId="22">
    <w:abstractNumId w:val="8"/>
  </w:num>
  <w:num w:numId="23">
    <w:abstractNumId w:val="30"/>
  </w:num>
  <w:num w:numId="24">
    <w:abstractNumId w:val="6"/>
  </w:num>
  <w:num w:numId="25">
    <w:abstractNumId w:val="34"/>
  </w:num>
  <w:num w:numId="26">
    <w:abstractNumId w:val="2"/>
  </w:num>
  <w:num w:numId="27">
    <w:abstractNumId w:val="21"/>
  </w:num>
  <w:num w:numId="28">
    <w:abstractNumId w:val="13"/>
  </w:num>
  <w:num w:numId="29">
    <w:abstractNumId w:val="15"/>
  </w:num>
  <w:num w:numId="30">
    <w:abstractNumId w:val="28"/>
  </w:num>
  <w:num w:numId="31">
    <w:abstractNumId w:val="3"/>
  </w:num>
  <w:num w:numId="32">
    <w:abstractNumId w:val="33"/>
  </w:num>
  <w:num w:numId="33">
    <w:abstractNumId w:val="20"/>
  </w:num>
  <w:num w:numId="34">
    <w:abstractNumId w:val="7"/>
  </w:num>
  <w:num w:numId="35">
    <w:abstractNumId w:val="11"/>
  </w:num>
  <w:num w:numId="36">
    <w:abstractNumId w:val="9"/>
  </w:num>
  <w:num w:numId="37">
    <w:abstractNumId w:val="17"/>
  </w:num>
  <w:num w:numId="3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2FF"/>
    <w:rsid w:val="00001B60"/>
    <w:rsid w:val="0000347E"/>
    <w:rsid w:val="00003708"/>
    <w:rsid w:val="000059D7"/>
    <w:rsid w:val="000221A3"/>
    <w:rsid w:val="00024083"/>
    <w:rsid w:val="000268A6"/>
    <w:rsid w:val="00027185"/>
    <w:rsid w:val="000407D8"/>
    <w:rsid w:val="00041696"/>
    <w:rsid w:val="00046C4E"/>
    <w:rsid w:val="00050569"/>
    <w:rsid w:val="00054CAD"/>
    <w:rsid w:val="00055043"/>
    <w:rsid w:val="00055BB1"/>
    <w:rsid w:val="00065294"/>
    <w:rsid w:val="00072D2C"/>
    <w:rsid w:val="00082591"/>
    <w:rsid w:val="00084A3D"/>
    <w:rsid w:val="000975CA"/>
    <w:rsid w:val="000A0CE2"/>
    <w:rsid w:val="000A2345"/>
    <w:rsid w:val="000A4907"/>
    <w:rsid w:val="000A54F1"/>
    <w:rsid w:val="000C09DA"/>
    <w:rsid w:val="000C1B60"/>
    <w:rsid w:val="000C2F3C"/>
    <w:rsid w:val="000C434E"/>
    <w:rsid w:val="000C4C03"/>
    <w:rsid w:val="000D1D7F"/>
    <w:rsid w:val="000D7441"/>
    <w:rsid w:val="000E0267"/>
    <w:rsid w:val="000E4A7C"/>
    <w:rsid w:val="000E5225"/>
    <w:rsid w:val="000E6267"/>
    <w:rsid w:val="000F3A85"/>
    <w:rsid w:val="000F464A"/>
    <w:rsid w:val="000F533A"/>
    <w:rsid w:val="001052F9"/>
    <w:rsid w:val="00113193"/>
    <w:rsid w:val="00114FA2"/>
    <w:rsid w:val="0011634C"/>
    <w:rsid w:val="00120693"/>
    <w:rsid w:val="001255DE"/>
    <w:rsid w:val="00127375"/>
    <w:rsid w:val="00137F2A"/>
    <w:rsid w:val="001432BA"/>
    <w:rsid w:val="00147612"/>
    <w:rsid w:val="00151B3D"/>
    <w:rsid w:val="0015282C"/>
    <w:rsid w:val="00153EEC"/>
    <w:rsid w:val="001566FA"/>
    <w:rsid w:val="001616C0"/>
    <w:rsid w:val="00166C49"/>
    <w:rsid w:val="00180EFE"/>
    <w:rsid w:val="00192A70"/>
    <w:rsid w:val="00192FAA"/>
    <w:rsid w:val="00194D02"/>
    <w:rsid w:val="001A0ACB"/>
    <w:rsid w:val="001A3FB4"/>
    <w:rsid w:val="001A4FF2"/>
    <w:rsid w:val="001A6DFA"/>
    <w:rsid w:val="001B3464"/>
    <w:rsid w:val="001C49A4"/>
    <w:rsid w:val="001C50BC"/>
    <w:rsid w:val="001C7A18"/>
    <w:rsid w:val="001D19B7"/>
    <w:rsid w:val="001D3255"/>
    <w:rsid w:val="001D4351"/>
    <w:rsid w:val="001E1D9F"/>
    <w:rsid w:val="001F1AFA"/>
    <w:rsid w:val="001F1D22"/>
    <w:rsid w:val="001F239E"/>
    <w:rsid w:val="001F33B8"/>
    <w:rsid w:val="001F584E"/>
    <w:rsid w:val="001F5911"/>
    <w:rsid w:val="001F5FAD"/>
    <w:rsid w:val="001F632C"/>
    <w:rsid w:val="001F660C"/>
    <w:rsid w:val="00200C72"/>
    <w:rsid w:val="002023A5"/>
    <w:rsid w:val="0020242C"/>
    <w:rsid w:val="00204B37"/>
    <w:rsid w:val="0021227D"/>
    <w:rsid w:val="00217DAC"/>
    <w:rsid w:val="00222469"/>
    <w:rsid w:val="00223CC9"/>
    <w:rsid w:val="00227CE0"/>
    <w:rsid w:val="0023164E"/>
    <w:rsid w:val="0023586F"/>
    <w:rsid w:val="002371FB"/>
    <w:rsid w:val="00244193"/>
    <w:rsid w:val="00244F98"/>
    <w:rsid w:val="00246B18"/>
    <w:rsid w:val="0025074C"/>
    <w:rsid w:val="00256426"/>
    <w:rsid w:val="00260483"/>
    <w:rsid w:val="0026473A"/>
    <w:rsid w:val="002674AE"/>
    <w:rsid w:val="00273762"/>
    <w:rsid w:val="00277BE0"/>
    <w:rsid w:val="00281F15"/>
    <w:rsid w:val="00282252"/>
    <w:rsid w:val="00284FDE"/>
    <w:rsid w:val="002871B3"/>
    <w:rsid w:val="002976DB"/>
    <w:rsid w:val="002A0536"/>
    <w:rsid w:val="002A1D7C"/>
    <w:rsid w:val="002A40FA"/>
    <w:rsid w:val="002A4421"/>
    <w:rsid w:val="002B1C9A"/>
    <w:rsid w:val="002B76C2"/>
    <w:rsid w:val="002B7E5E"/>
    <w:rsid w:val="002C0824"/>
    <w:rsid w:val="002C0CF7"/>
    <w:rsid w:val="002C1866"/>
    <w:rsid w:val="002C33AF"/>
    <w:rsid w:val="002C5059"/>
    <w:rsid w:val="002D2200"/>
    <w:rsid w:val="002D5ECC"/>
    <w:rsid w:val="002E1B54"/>
    <w:rsid w:val="002F5EF0"/>
    <w:rsid w:val="0030355E"/>
    <w:rsid w:val="003251C7"/>
    <w:rsid w:val="0033053B"/>
    <w:rsid w:val="00334C85"/>
    <w:rsid w:val="00335248"/>
    <w:rsid w:val="00340499"/>
    <w:rsid w:val="003601F2"/>
    <w:rsid w:val="00364E38"/>
    <w:rsid w:val="00370E76"/>
    <w:rsid w:val="00371D85"/>
    <w:rsid w:val="00374975"/>
    <w:rsid w:val="003764AD"/>
    <w:rsid w:val="0037703B"/>
    <w:rsid w:val="003817AF"/>
    <w:rsid w:val="00382879"/>
    <w:rsid w:val="00386C5B"/>
    <w:rsid w:val="00391BAA"/>
    <w:rsid w:val="003A01E4"/>
    <w:rsid w:val="003A06BD"/>
    <w:rsid w:val="003A7A19"/>
    <w:rsid w:val="003B2A74"/>
    <w:rsid w:val="003B3EE5"/>
    <w:rsid w:val="003B6DA0"/>
    <w:rsid w:val="003D07F8"/>
    <w:rsid w:val="003D5563"/>
    <w:rsid w:val="003D60B6"/>
    <w:rsid w:val="003E5461"/>
    <w:rsid w:val="003F0FFE"/>
    <w:rsid w:val="003F3A08"/>
    <w:rsid w:val="00400824"/>
    <w:rsid w:val="004012FB"/>
    <w:rsid w:val="00407D92"/>
    <w:rsid w:val="00411048"/>
    <w:rsid w:val="004113B1"/>
    <w:rsid w:val="00412470"/>
    <w:rsid w:val="0042267B"/>
    <w:rsid w:val="00426E74"/>
    <w:rsid w:val="00430078"/>
    <w:rsid w:val="0044333D"/>
    <w:rsid w:val="00447A9A"/>
    <w:rsid w:val="00447D5B"/>
    <w:rsid w:val="00454753"/>
    <w:rsid w:val="00455D03"/>
    <w:rsid w:val="00455FBA"/>
    <w:rsid w:val="00462EB4"/>
    <w:rsid w:val="00463726"/>
    <w:rsid w:val="004654B2"/>
    <w:rsid w:val="00467A57"/>
    <w:rsid w:val="00473F56"/>
    <w:rsid w:val="004744D2"/>
    <w:rsid w:val="0047467B"/>
    <w:rsid w:val="00476115"/>
    <w:rsid w:val="00480399"/>
    <w:rsid w:val="00484530"/>
    <w:rsid w:val="0048483E"/>
    <w:rsid w:val="004854DD"/>
    <w:rsid w:val="00487338"/>
    <w:rsid w:val="00487F4C"/>
    <w:rsid w:val="00492A03"/>
    <w:rsid w:val="00496401"/>
    <w:rsid w:val="004964C1"/>
    <w:rsid w:val="0049675C"/>
    <w:rsid w:val="004A7956"/>
    <w:rsid w:val="004B36C1"/>
    <w:rsid w:val="004B4A37"/>
    <w:rsid w:val="004B5519"/>
    <w:rsid w:val="004B6B28"/>
    <w:rsid w:val="004C1575"/>
    <w:rsid w:val="004C7E6B"/>
    <w:rsid w:val="004D036F"/>
    <w:rsid w:val="004D21A3"/>
    <w:rsid w:val="004D5593"/>
    <w:rsid w:val="004E099C"/>
    <w:rsid w:val="004E1E9D"/>
    <w:rsid w:val="004E4D79"/>
    <w:rsid w:val="004E5D1E"/>
    <w:rsid w:val="0050641A"/>
    <w:rsid w:val="00506AC6"/>
    <w:rsid w:val="00510A66"/>
    <w:rsid w:val="005135EC"/>
    <w:rsid w:val="00520753"/>
    <w:rsid w:val="005207A5"/>
    <w:rsid w:val="00524DB4"/>
    <w:rsid w:val="00525902"/>
    <w:rsid w:val="00530E35"/>
    <w:rsid w:val="0053280A"/>
    <w:rsid w:val="0053376E"/>
    <w:rsid w:val="005354DF"/>
    <w:rsid w:val="00550A2A"/>
    <w:rsid w:val="0055166B"/>
    <w:rsid w:val="00554E3A"/>
    <w:rsid w:val="00555263"/>
    <w:rsid w:val="00567F87"/>
    <w:rsid w:val="00582284"/>
    <w:rsid w:val="0058643D"/>
    <w:rsid w:val="00590784"/>
    <w:rsid w:val="005919E4"/>
    <w:rsid w:val="00597F00"/>
    <w:rsid w:val="005A41EA"/>
    <w:rsid w:val="005A7D85"/>
    <w:rsid w:val="005B341C"/>
    <w:rsid w:val="005C1797"/>
    <w:rsid w:val="005C1869"/>
    <w:rsid w:val="005C6622"/>
    <w:rsid w:val="005D1B5E"/>
    <w:rsid w:val="005D2419"/>
    <w:rsid w:val="005D2D12"/>
    <w:rsid w:val="005D4720"/>
    <w:rsid w:val="005D6D4A"/>
    <w:rsid w:val="005E01F9"/>
    <w:rsid w:val="005E1F00"/>
    <w:rsid w:val="005E21DA"/>
    <w:rsid w:val="005E3F21"/>
    <w:rsid w:val="005E7828"/>
    <w:rsid w:val="005F7E1C"/>
    <w:rsid w:val="0060099F"/>
    <w:rsid w:val="00603570"/>
    <w:rsid w:val="006072A2"/>
    <w:rsid w:val="00610A9D"/>
    <w:rsid w:val="0061214A"/>
    <w:rsid w:val="0061617C"/>
    <w:rsid w:val="00624788"/>
    <w:rsid w:val="006338F4"/>
    <w:rsid w:val="006351CB"/>
    <w:rsid w:val="0063625F"/>
    <w:rsid w:val="00647310"/>
    <w:rsid w:val="0065079A"/>
    <w:rsid w:val="00655B28"/>
    <w:rsid w:val="00657425"/>
    <w:rsid w:val="00657FCE"/>
    <w:rsid w:val="006606B5"/>
    <w:rsid w:val="00662794"/>
    <w:rsid w:val="0066340D"/>
    <w:rsid w:val="00665E2C"/>
    <w:rsid w:val="006851FC"/>
    <w:rsid w:val="006A42C2"/>
    <w:rsid w:val="006A665E"/>
    <w:rsid w:val="006B16C1"/>
    <w:rsid w:val="006B4DEC"/>
    <w:rsid w:val="006B4EE8"/>
    <w:rsid w:val="006C4239"/>
    <w:rsid w:val="006C7BC4"/>
    <w:rsid w:val="006D02C5"/>
    <w:rsid w:val="006D23EE"/>
    <w:rsid w:val="006D3865"/>
    <w:rsid w:val="006D4C9D"/>
    <w:rsid w:val="006E1895"/>
    <w:rsid w:val="006E38D7"/>
    <w:rsid w:val="006E6DFE"/>
    <w:rsid w:val="006E7C04"/>
    <w:rsid w:val="006F34A4"/>
    <w:rsid w:val="00701CCA"/>
    <w:rsid w:val="00706191"/>
    <w:rsid w:val="007156EC"/>
    <w:rsid w:val="00720132"/>
    <w:rsid w:val="00722E44"/>
    <w:rsid w:val="00727314"/>
    <w:rsid w:val="00727FB5"/>
    <w:rsid w:val="00732EB7"/>
    <w:rsid w:val="00734328"/>
    <w:rsid w:val="00735CDA"/>
    <w:rsid w:val="007375D9"/>
    <w:rsid w:val="00743A8C"/>
    <w:rsid w:val="00750674"/>
    <w:rsid w:val="007509AD"/>
    <w:rsid w:val="00752F5A"/>
    <w:rsid w:val="00754343"/>
    <w:rsid w:val="0076297D"/>
    <w:rsid w:val="00764EBC"/>
    <w:rsid w:val="0076732D"/>
    <w:rsid w:val="007678F0"/>
    <w:rsid w:val="00781A17"/>
    <w:rsid w:val="00784688"/>
    <w:rsid w:val="007859FF"/>
    <w:rsid w:val="00792089"/>
    <w:rsid w:val="00792CEF"/>
    <w:rsid w:val="00793B74"/>
    <w:rsid w:val="007A0780"/>
    <w:rsid w:val="007A30C7"/>
    <w:rsid w:val="007A5663"/>
    <w:rsid w:val="007B061E"/>
    <w:rsid w:val="007B2AF8"/>
    <w:rsid w:val="007B6096"/>
    <w:rsid w:val="007C5A8D"/>
    <w:rsid w:val="007C7F3E"/>
    <w:rsid w:val="007D72D0"/>
    <w:rsid w:val="007E3B12"/>
    <w:rsid w:val="007E6983"/>
    <w:rsid w:val="007F1185"/>
    <w:rsid w:val="007F71A0"/>
    <w:rsid w:val="00810AFD"/>
    <w:rsid w:val="00811AB5"/>
    <w:rsid w:val="00812E88"/>
    <w:rsid w:val="0082055A"/>
    <w:rsid w:val="00822D02"/>
    <w:rsid w:val="0082742D"/>
    <w:rsid w:val="00834310"/>
    <w:rsid w:val="00836570"/>
    <w:rsid w:val="00837944"/>
    <w:rsid w:val="00837C43"/>
    <w:rsid w:val="0084330F"/>
    <w:rsid w:val="00846542"/>
    <w:rsid w:val="00852059"/>
    <w:rsid w:val="008622B9"/>
    <w:rsid w:val="00863EBD"/>
    <w:rsid w:val="00871A1D"/>
    <w:rsid w:val="0087227E"/>
    <w:rsid w:val="0087443C"/>
    <w:rsid w:val="008801C1"/>
    <w:rsid w:val="0088206A"/>
    <w:rsid w:val="008843C0"/>
    <w:rsid w:val="00886496"/>
    <w:rsid w:val="00886792"/>
    <w:rsid w:val="008A56CA"/>
    <w:rsid w:val="008B37E3"/>
    <w:rsid w:val="008B46D2"/>
    <w:rsid w:val="008B488A"/>
    <w:rsid w:val="008B4978"/>
    <w:rsid w:val="008C730B"/>
    <w:rsid w:val="008C78A3"/>
    <w:rsid w:val="008D07B4"/>
    <w:rsid w:val="008D49A4"/>
    <w:rsid w:val="008D5BAB"/>
    <w:rsid w:val="008D6A90"/>
    <w:rsid w:val="008E33E9"/>
    <w:rsid w:val="008F5E13"/>
    <w:rsid w:val="008F7E01"/>
    <w:rsid w:val="00902D80"/>
    <w:rsid w:val="00905665"/>
    <w:rsid w:val="0090617C"/>
    <w:rsid w:val="0091401F"/>
    <w:rsid w:val="00914339"/>
    <w:rsid w:val="00921F5A"/>
    <w:rsid w:val="0093551C"/>
    <w:rsid w:val="00942C06"/>
    <w:rsid w:val="0094778D"/>
    <w:rsid w:val="00952DC2"/>
    <w:rsid w:val="00966CE7"/>
    <w:rsid w:val="00974C73"/>
    <w:rsid w:val="0098381C"/>
    <w:rsid w:val="009965AD"/>
    <w:rsid w:val="00997C04"/>
    <w:rsid w:val="009A0D26"/>
    <w:rsid w:val="009A339A"/>
    <w:rsid w:val="009B39D6"/>
    <w:rsid w:val="009B637F"/>
    <w:rsid w:val="009C4F84"/>
    <w:rsid w:val="009C5AF5"/>
    <w:rsid w:val="009E0B28"/>
    <w:rsid w:val="009E18E7"/>
    <w:rsid w:val="009E1B24"/>
    <w:rsid w:val="009E22BE"/>
    <w:rsid w:val="009E24AA"/>
    <w:rsid w:val="009E27E8"/>
    <w:rsid w:val="009E647A"/>
    <w:rsid w:val="009E6B05"/>
    <w:rsid w:val="009E743F"/>
    <w:rsid w:val="009F519B"/>
    <w:rsid w:val="009F6456"/>
    <w:rsid w:val="00A06D07"/>
    <w:rsid w:val="00A13ED1"/>
    <w:rsid w:val="00A152DF"/>
    <w:rsid w:val="00A16772"/>
    <w:rsid w:val="00A2467D"/>
    <w:rsid w:val="00A27928"/>
    <w:rsid w:val="00A35B28"/>
    <w:rsid w:val="00A36290"/>
    <w:rsid w:val="00A43E4D"/>
    <w:rsid w:val="00A53B0A"/>
    <w:rsid w:val="00A54D3B"/>
    <w:rsid w:val="00A57EDA"/>
    <w:rsid w:val="00A77324"/>
    <w:rsid w:val="00A80F74"/>
    <w:rsid w:val="00A85852"/>
    <w:rsid w:val="00A85A84"/>
    <w:rsid w:val="00A872FF"/>
    <w:rsid w:val="00AA3552"/>
    <w:rsid w:val="00AA3B7F"/>
    <w:rsid w:val="00AA3D75"/>
    <w:rsid w:val="00AA5884"/>
    <w:rsid w:val="00AB1C93"/>
    <w:rsid w:val="00AC0CE1"/>
    <w:rsid w:val="00AC2B26"/>
    <w:rsid w:val="00AC5266"/>
    <w:rsid w:val="00AC6443"/>
    <w:rsid w:val="00AC699A"/>
    <w:rsid w:val="00AC6E45"/>
    <w:rsid w:val="00AD371A"/>
    <w:rsid w:val="00AD6643"/>
    <w:rsid w:val="00AE2070"/>
    <w:rsid w:val="00AE36FC"/>
    <w:rsid w:val="00AE43A2"/>
    <w:rsid w:val="00AE515A"/>
    <w:rsid w:val="00AE6F8C"/>
    <w:rsid w:val="00AF2E1F"/>
    <w:rsid w:val="00AF4813"/>
    <w:rsid w:val="00B00DE8"/>
    <w:rsid w:val="00B03418"/>
    <w:rsid w:val="00B06CE7"/>
    <w:rsid w:val="00B11C52"/>
    <w:rsid w:val="00B20E5E"/>
    <w:rsid w:val="00B21533"/>
    <w:rsid w:val="00B238AD"/>
    <w:rsid w:val="00B26E2C"/>
    <w:rsid w:val="00B32592"/>
    <w:rsid w:val="00B34CCA"/>
    <w:rsid w:val="00B3556B"/>
    <w:rsid w:val="00B3776B"/>
    <w:rsid w:val="00B413F1"/>
    <w:rsid w:val="00B4162B"/>
    <w:rsid w:val="00B43EE1"/>
    <w:rsid w:val="00B44238"/>
    <w:rsid w:val="00B51227"/>
    <w:rsid w:val="00B54104"/>
    <w:rsid w:val="00B66A2E"/>
    <w:rsid w:val="00B66D0D"/>
    <w:rsid w:val="00B719AF"/>
    <w:rsid w:val="00B7506E"/>
    <w:rsid w:val="00B75A32"/>
    <w:rsid w:val="00B769F3"/>
    <w:rsid w:val="00B87375"/>
    <w:rsid w:val="00B87FA8"/>
    <w:rsid w:val="00B92ACC"/>
    <w:rsid w:val="00B970F3"/>
    <w:rsid w:val="00BA4AE7"/>
    <w:rsid w:val="00BA4D42"/>
    <w:rsid w:val="00BA62BB"/>
    <w:rsid w:val="00BB272D"/>
    <w:rsid w:val="00BB6C6C"/>
    <w:rsid w:val="00BC25C2"/>
    <w:rsid w:val="00BC3E45"/>
    <w:rsid w:val="00BC7B11"/>
    <w:rsid w:val="00BD1A21"/>
    <w:rsid w:val="00BD3C30"/>
    <w:rsid w:val="00BD5ACE"/>
    <w:rsid w:val="00BD642B"/>
    <w:rsid w:val="00BD7B45"/>
    <w:rsid w:val="00BE4046"/>
    <w:rsid w:val="00BE440F"/>
    <w:rsid w:val="00BF3FE3"/>
    <w:rsid w:val="00BF7F81"/>
    <w:rsid w:val="00C1218D"/>
    <w:rsid w:val="00C14BC6"/>
    <w:rsid w:val="00C21541"/>
    <w:rsid w:val="00C22EFB"/>
    <w:rsid w:val="00C31EA7"/>
    <w:rsid w:val="00C3318F"/>
    <w:rsid w:val="00C33BDB"/>
    <w:rsid w:val="00C3665D"/>
    <w:rsid w:val="00C447CE"/>
    <w:rsid w:val="00C47632"/>
    <w:rsid w:val="00C52A03"/>
    <w:rsid w:val="00C542C4"/>
    <w:rsid w:val="00C57FA7"/>
    <w:rsid w:val="00C60D0B"/>
    <w:rsid w:val="00C74705"/>
    <w:rsid w:val="00C75827"/>
    <w:rsid w:val="00C82EBA"/>
    <w:rsid w:val="00C86F71"/>
    <w:rsid w:val="00C90981"/>
    <w:rsid w:val="00C93425"/>
    <w:rsid w:val="00C94475"/>
    <w:rsid w:val="00C974AD"/>
    <w:rsid w:val="00CA0123"/>
    <w:rsid w:val="00CA1C19"/>
    <w:rsid w:val="00CA1FD3"/>
    <w:rsid w:val="00CA2516"/>
    <w:rsid w:val="00CA6112"/>
    <w:rsid w:val="00CA6F50"/>
    <w:rsid w:val="00CB461A"/>
    <w:rsid w:val="00CB76E6"/>
    <w:rsid w:val="00CC0041"/>
    <w:rsid w:val="00CD0F6D"/>
    <w:rsid w:val="00CD101F"/>
    <w:rsid w:val="00CD23C7"/>
    <w:rsid w:val="00CD66A4"/>
    <w:rsid w:val="00CE2792"/>
    <w:rsid w:val="00CE292A"/>
    <w:rsid w:val="00CE6B4E"/>
    <w:rsid w:val="00CF11A5"/>
    <w:rsid w:val="00CF1AB7"/>
    <w:rsid w:val="00CF4D06"/>
    <w:rsid w:val="00CF666C"/>
    <w:rsid w:val="00D1116B"/>
    <w:rsid w:val="00D11CBC"/>
    <w:rsid w:val="00D12779"/>
    <w:rsid w:val="00D1611A"/>
    <w:rsid w:val="00D20A36"/>
    <w:rsid w:val="00D2757D"/>
    <w:rsid w:val="00D32765"/>
    <w:rsid w:val="00D37472"/>
    <w:rsid w:val="00D37639"/>
    <w:rsid w:val="00D44470"/>
    <w:rsid w:val="00D52A1E"/>
    <w:rsid w:val="00D5301B"/>
    <w:rsid w:val="00D53B47"/>
    <w:rsid w:val="00D54C60"/>
    <w:rsid w:val="00D5770C"/>
    <w:rsid w:val="00D60A98"/>
    <w:rsid w:val="00D67264"/>
    <w:rsid w:val="00D71124"/>
    <w:rsid w:val="00D773E7"/>
    <w:rsid w:val="00D77C29"/>
    <w:rsid w:val="00D80836"/>
    <w:rsid w:val="00D86536"/>
    <w:rsid w:val="00D924BA"/>
    <w:rsid w:val="00D96AB1"/>
    <w:rsid w:val="00DA38C9"/>
    <w:rsid w:val="00DA5801"/>
    <w:rsid w:val="00DA6CE7"/>
    <w:rsid w:val="00DB1CE8"/>
    <w:rsid w:val="00DB5EFF"/>
    <w:rsid w:val="00DB6C9E"/>
    <w:rsid w:val="00DB79B4"/>
    <w:rsid w:val="00DC0283"/>
    <w:rsid w:val="00DC6446"/>
    <w:rsid w:val="00DD1B40"/>
    <w:rsid w:val="00DD2017"/>
    <w:rsid w:val="00DD61F9"/>
    <w:rsid w:val="00DD7665"/>
    <w:rsid w:val="00DE0614"/>
    <w:rsid w:val="00DE47EC"/>
    <w:rsid w:val="00DE7E18"/>
    <w:rsid w:val="00DF01E2"/>
    <w:rsid w:val="00E03902"/>
    <w:rsid w:val="00E058FD"/>
    <w:rsid w:val="00E06313"/>
    <w:rsid w:val="00E06DA1"/>
    <w:rsid w:val="00E13C0E"/>
    <w:rsid w:val="00E17444"/>
    <w:rsid w:val="00E2021B"/>
    <w:rsid w:val="00E227CA"/>
    <w:rsid w:val="00E2388B"/>
    <w:rsid w:val="00E25B2D"/>
    <w:rsid w:val="00E26AF4"/>
    <w:rsid w:val="00E2780B"/>
    <w:rsid w:val="00E33E3A"/>
    <w:rsid w:val="00E41B4D"/>
    <w:rsid w:val="00E66350"/>
    <w:rsid w:val="00E70267"/>
    <w:rsid w:val="00E7340D"/>
    <w:rsid w:val="00E837BC"/>
    <w:rsid w:val="00E83FBA"/>
    <w:rsid w:val="00E855E5"/>
    <w:rsid w:val="00E8695E"/>
    <w:rsid w:val="00E86A73"/>
    <w:rsid w:val="00E871CA"/>
    <w:rsid w:val="00EA7F04"/>
    <w:rsid w:val="00EB54BB"/>
    <w:rsid w:val="00EB5B2E"/>
    <w:rsid w:val="00EC0282"/>
    <w:rsid w:val="00EC39A8"/>
    <w:rsid w:val="00ED2212"/>
    <w:rsid w:val="00ED68FB"/>
    <w:rsid w:val="00EE0C04"/>
    <w:rsid w:val="00EE5D3D"/>
    <w:rsid w:val="00EF0E9D"/>
    <w:rsid w:val="00EF5D33"/>
    <w:rsid w:val="00F00E00"/>
    <w:rsid w:val="00F050B2"/>
    <w:rsid w:val="00F0616C"/>
    <w:rsid w:val="00F223E1"/>
    <w:rsid w:val="00F230A8"/>
    <w:rsid w:val="00F23D97"/>
    <w:rsid w:val="00F2487C"/>
    <w:rsid w:val="00F24ABD"/>
    <w:rsid w:val="00F27C07"/>
    <w:rsid w:val="00F30760"/>
    <w:rsid w:val="00F31798"/>
    <w:rsid w:val="00F33059"/>
    <w:rsid w:val="00F34137"/>
    <w:rsid w:val="00F351B4"/>
    <w:rsid w:val="00F35439"/>
    <w:rsid w:val="00F418CA"/>
    <w:rsid w:val="00F53D3B"/>
    <w:rsid w:val="00F55D77"/>
    <w:rsid w:val="00F564F0"/>
    <w:rsid w:val="00F65B0C"/>
    <w:rsid w:val="00F6607B"/>
    <w:rsid w:val="00F77ADB"/>
    <w:rsid w:val="00F83E44"/>
    <w:rsid w:val="00F93E22"/>
    <w:rsid w:val="00F95E26"/>
    <w:rsid w:val="00FA1A9F"/>
    <w:rsid w:val="00FC463A"/>
    <w:rsid w:val="00FC79B4"/>
    <w:rsid w:val="00FD2E82"/>
    <w:rsid w:val="00FD552E"/>
    <w:rsid w:val="00FD6767"/>
    <w:rsid w:val="00FE7913"/>
    <w:rsid w:val="00FF2CDD"/>
    <w:rsid w:val="00FF659D"/>
    <w:rsid w:val="00FF756D"/>
    <w:rsid w:val="06A7FD7C"/>
    <w:rsid w:val="422B68E6"/>
    <w:rsid w:val="5316E975"/>
    <w:rsid w:val="5DA8B8D6"/>
    <w:rsid w:val="5E29EFE0"/>
    <w:rsid w:val="68EE77A8"/>
    <w:rsid w:val="78E7EE7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1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2FF"/>
  </w:style>
  <w:style w:type="paragraph" w:styleId="Ttulo1">
    <w:name w:val="heading 1"/>
    <w:basedOn w:val="PargrafodaLista"/>
    <w:next w:val="Normal"/>
    <w:link w:val="Ttulo1Char"/>
    <w:autoRedefine/>
    <w:uiPriority w:val="9"/>
    <w:qFormat/>
    <w:rsid w:val="003A7A19"/>
    <w:pPr>
      <w:numPr>
        <w:numId w:val="4"/>
      </w:numPr>
      <w:spacing w:before="160" w:after="160"/>
      <w:outlineLvl w:val="0"/>
    </w:pPr>
    <w:rPr>
      <w:rFonts w:cs="Times New Roman"/>
      <w:b/>
      <w:bCs/>
      <w:caps/>
      <w:u w:val="single" w:color="000000" w:themeColor="text1"/>
    </w:rPr>
  </w:style>
  <w:style w:type="paragraph" w:styleId="Ttulo2">
    <w:name w:val="heading 2"/>
    <w:basedOn w:val="PargrafodaLista"/>
    <w:next w:val="Normal"/>
    <w:link w:val="Ttulo2Char"/>
    <w:autoRedefine/>
    <w:uiPriority w:val="9"/>
    <w:unhideWhenUsed/>
    <w:qFormat/>
    <w:rsid w:val="00C60D0B"/>
    <w:pPr>
      <w:spacing w:before="60" w:after="60"/>
      <w:ind w:left="0"/>
      <w:outlineLvl w:val="1"/>
    </w:pPr>
    <w:rPr>
      <w:rFonts w:cs="Times New Roman"/>
    </w:rPr>
  </w:style>
  <w:style w:type="paragraph" w:styleId="Ttulo3">
    <w:name w:val="heading 3"/>
    <w:basedOn w:val="Ttulo2"/>
    <w:next w:val="Normal"/>
    <w:link w:val="Ttulo3Char"/>
    <w:autoRedefine/>
    <w:uiPriority w:val="9"/>
    <w:unhideWhenUsed/>
    <w:qFormat/>
    <w:rsid w:val="001D4351"/>
    <w:pPr>
      <w:numPr>
        <w:ilvl w:val="2"/>
      </w:numPr>
      <w:ind w:left="850" w:hanging="113"/>
      <w:outlineLvl w:val="2"/>
    </w:pPr>
  </w:style>
  <w:style w:type="paragraph" w:styleId="Ttulo4">
    <w:name w:val="heading 4"/>
    <w:basedOn w:val="Ttulo3"/>
    <w:next w:val="Normal"/>
    <w:link w:val="Ttulo4Char"/>
    <w:uiPriority w:val="9"/>
    <w:unhideWhenUsed/>
    <w:qFormat/>
    <w:rsid w:val="0026473A"/>
    <w:pPr>
      <w:outlineLvl w:val="3"/>
    </w:pPr>
  </w:style>
  <w:style w:type="paragraph" w:styleId="Ttulo5">
    <w:name w:val="heading 5"/>
    <w:basedOn w:val="Normal"/>
    <w:next w:val="Normal"/>
    <w:link w:val="Ttulo5Char"/>
    <w:uiPriority w:val="9"/>
    <w:unhideWhenUsed/>
    <w:qFormat/>
    <w:rsid w:val="00F0616C"/>
    <w:pPr>
      <w:keepNext/>
      <w:keepLines/>
      <w:tabs>
        <w:tab w:val="num" w:pos="0"/>
      </w:tabs>
      <w:spacing w:before="40" w:line="276" w:lineRule="auto"/>
      <w:ind w:left="1008" w:hanging="1008"/>
      <w:jc w:val="both"/>
      <w:outlineLvl w:val="4"/>
    </w:pPr>
    <w:rPr>
      <w:rFonts w:asciiTheme="majorHAnsi" w:eastAsiaTheme="majorEastAsia" w:hAnsiTheme="majorHAnsi" w:cstheme="majorBidi"/>
      <w:color w:val="2F5496" w:themeColor="accent1" w:themeShade="BF"/>
      <w:sz w:val="20"/>
      <w:szCs w:val="22"/>
    </w:rPr>
  </w:style>
  <w:style w:type="paragraph" w:styleId="Ttulo6">
    <w:name w:val="heading 6"/>
    <w:basedOn w:val="Normal"/>
    <w:next w:val="Normal"/>
    <w:link w:val="Ttulo6Char"/>
    <w:uiPriority w:val="9"/>
    <w:semiHidden/>
    <w:unhideWhenUsed/>
    <w:qFormat/>
    <w:rsid w:val="00F0616C"/>
    <w:pPr>
      <w:keepNext/>
      <w:keepLines/>
      <w:tabs>
        <w:tab w:val="num" w:pos="0"/>
      </w:tabs>
      <w:spacing w:before="40" w:line="276" w:lineRule="auto"/>
      <w:ind w:left="1152" w:hanging="1152"/>
      <w:jc w:val="both"/>
      <w:outlineLvl w:val="5"/>
    </w:pPr>
    <w:rPr>
      <w:rFonts w:asciiTheme="majorHAnsi" w:eastAsiaTheme="majorEastAsia" w:hAnsiTheme="majorHAnsi" w:cstheme="majorBidi"/>
      <w:color w:val="1F3763" w:themeColor="accent1" w:themeShade="7F"/>
      <w:sz w:val="20"/>
      <w:szCs w:val="22"/>
    </w:rPr>
  </w:style>
  <w:style w:type="paragraph" w:styleId="Ttulo7">
    <w:name w:val="heading 7"/>
    <w:basedOn w:val="Normal"/>
    <w:next w:val="Normal"/>
    <w:link w:val="Ttulo7Char"/>
    <w:uiPriority w:val="9"/>
    <w:semiHidden/>
    <w:unhideWhenUsed/>
    <w:qFormat/>
    <w:rsid w:val="00F0616C"/>
    <w:pPr>
      <w:keepNext/>
      <w:keepLines/>
      <w:tabs>
        <w:tab w:val="num" w:pos="0"/>
      </w:tabs>
      <w:spacing w:before="40" w:line="276" w:lineRule="auto"/>
      <w:ind w:left="1296" w:hanging="1296"/>
      <w:jc w:val="both"/>
      <w:outlineLvl w:val="6"/>
    </w:pPr>
    <w:rPr>
      <w:rFonts w:asciiTheme="majorHAnsi" w:eastAsiaTheme="majorEastAsia" w:hAnsiTheme="majorHAnsi" w:cstheme="majorBidi"/>
      <w:i/>
      <w:iCs/>
      <w:color w:val="1F3763" w:themeColor="accent1" w:themeShade="7F"/>
      <w:sz w:val="20"/>
      <w:szCs w:val="22"/>
    </w:rPr>
  </w:style>
  <w:style w:type="paragraph" w:styleId="Ttulo8">
    <w:name w:val="heading 8"/>
    <w:basedOn w:val="Normal"/>
    <w:next w:val="Normal"/>
    <w:link w:val="Ttulo8Char"/>
    <w:uiPriority w:val="9"/>
    <w:semiHidden/>
    <w:unhideWhenUsed/>
    <w:qFormat/>
    <w:rsid w:val="00F0616C"/>
    <w:pPr>
      <w:keepNext/>
      <w:keepLines/>
      <w:tabs>
        <w:tab w:val="num" w:pos="0"/>
      </w:tabs>
      <w:spacing w:before="40" w:line="276"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F0616C"/>
    <w:pPr>
      <w:keepNext/>
      <w:keepLines/>
      <w:tabs>
        <w:tab w:val="num" w:pos="0"/>
      </w:tabs>
      <w:spacing w:before="40" w:line="276"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1"/>
    <w:uiPriority w:val="99"/>
    <w:qFormat/>
    <w:rsid w:val="00435BD1"/>
  </w:style>
  <w:style w:type="character" w:customStyle="1" w:styleId="RodapChar">
    <w:name w:val="Rodapé Char"/>
    <w:basedOn w:val="Fontepargpadro"/>
    <w:link w:val="Rodap1"/>
    <w:uiPriority w:val="99"/>
    <w:qFormat/>
    <w:rsid w:val="00435BD1"/>
  </w:style>
  <w:style w:type="paragraph" w:styleId="Ttulo">
    <w:name w:val="Title"/>
    <w:basedOn w:val="Normal"/>
    <w:next w:val="Corpodetexto"/>
    <w:qFormat/>
    <w:rsid w:val="00A872FF"/>
    <w:pPr>
      <w:keepNext/>
      <w:spacing w:before="240" w:after="120"/>
    </w:pPr>
    <w:rPr>
      <w:rFonts w:ascii="Liberation Sans" w:eastAsia="Microsoft YaHei" w:hAnsi="Liberation Sans"/>
      <w:sz w:val="28"/>
      <w:szCs w:val="28"/>
    </w:rPr>
  </w:style>
  <w:style w:type="paragraph" w:styleId="Corpodetexto">
    <w:name w:val="Body Text"/>
    <w:basedOn w:val="Normal"/>
    <w:rsid w:val="00A872FF"/>
    <w:pPr>
      <w:spacing w:after="140" w:line="276" w:lineRule="auto"/>
    </w:pPr>
  </w:style>
  <w:style w:type="paragraph" w:styleId="Lista">
    <w:name w:val="List"/>
    <w:basedOn w:val="Corpodetexto"/>
    <w:rsid w:val="00A872FF"/>
  </w:style>
  <w:style w:type="paragraph" w:customStyle="1" w:styleId="Legenda1">
    <w:name w:val="Legenda1"/>
    <w:basedOn w:val="Normal"/>
    <w:qFormat/>
    <w:rsid w:val="00A872FF"/>
    <w:pPr>
      <w:suppressLineNumbers/>
      <w:spacing w:before="120" w:after="120"/>
    </w:pPr>
    <w:rPr>
      <w:i/>
      <w:iCs/>
    </w:rPr>
  </w:style>
  <w:style w:type="paragraph" w:customStyle="1" w:styleId="ndice">
    <w:name w:val="Índice"/>
    <w:basedOn w:val="Normal"/>
    <w:qFormat/>
    <w:rsid w:val="00A872FF"/>
    <w:pPr>
      <w:suppressLineNumbers/>
    </w:pPr>
  </w:style>
  <w:style w:type="paragraph" w:customStyle="1" w:styleId="CabealhoeRodap">
    <w:name w:val="Cabeçalho e Rodapé"/>
    <w:basedOn w:val="Normal"/>
    <w:qFormat/>
    <w:rsid w:val="00A872FF"/>
  </w:style>
  <w:style w:type="paragraph" w:customStyle="1" w:styleId="Cabealho1">
    <w:name w:val="Cabeçalho1"/>
    <w:basedOn w:val="Normal"/>
    <w:link w:val="CabealhoChar"/>
    <w:uiPriority w:val="99"/>
    <w:unhideWhenUsed/>
    <w:rsid w:val="00435BD1"/>
    <w:pPr>
      <w:tabs>
        <w:tab w:val="center" w:pos="4252"/>
        <w:tab w:val="right" w:pos="8504"/>
      </w:tabs>
    </w:pPr>
  </w:style>
  <w:style w:type="paragraph" w:customStyle="1" w:styleId="Rodap1">
    <w:name w:val="Rodapé1"/>
    <w:basedOn w:val="Normal"/>
    <w:link w:val="RodapChar"/>
    <w:uiPriority w:val="99"/>
    <w:unhideWhenUsed/>
    <w:rsid w:val="00435BD1"/>
    <w:pPr>
      <w:tabs>
        <w:tab w:val="center" w:pos="4252"/>
        <w:tab w:val="right" w:pos="8504"/>
      </w:tabs>
    </w:p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
    <w:basedOn w:val="Normal"/>
    <w:link w:val="PargrafodaListaChar"/>
    <w:uiPriority w:val="34"/>
    <w:qFormat/>
    <w:rsid w:val="005354DF"/>
    <w:pPr>
      <w:spacing w:line="360" w:lineRule="auto"/>
      <w:ind w:left="720"/>
      <w:contextualSpacing/>
      <w:jc w:val="both"/>
    </w:pPr>
    <w:rPr>
      <w:rFonts w:ascii="Times New Roman" w:hAnsi="Times New Roman"/>
    </w:rPr>
  </w:style>
  <w:style w:type="paragraph" w:customStyle="1" w:styleId="paragraph">
    <w:name w:val="paragraph"/>
    <w:basedOn w:val="Normal"/>
    <w:rsid w:val="000F533A"/>
    <w:pPr>
      <w:suppressAutoHyphens w:val="0"/>
      <w:spacing w:before="100" w:beforeAutospacing="1" w:after="100" w:afterAutospacing="1"/>
    </w:pPr>
    <w:rPr>
      <w:rFonts w:ascii="Times New Roman" w:eastAsia="Times New Roman" w:hAnsi="Times New Roman" w:cs="Times New Roman"/>
      <w:lang w:eastAsia="pt-BR"/>
    </w:rPr>
  </w:style>
  <w:style w:type="character" w:customStyle="1" w:styleId="normaltextrun">
    <w:name w:val="normaltextrun"/>
    <w:basedOn w:val="Fontepargpadro"/>
    <w:rsid w:val="000F533A"/>
  </w:style>
  <w:style w:type="character" w:customStyle="1" w:styleId="eop">
    <w:name w:val="eop"/>
    <w:basedOn w:val="Fontepargpadro"/>
    <w:rsid w:val="000F533A"/>
  </w:style>
  <w:style w:type="paragraph" w:styleId="Cabealho">
    <w:name w:val="header"/>
    <w:basedOn w:val="Normal"/>
    <w:link w:val="CabealhoChar1"/>
    <w:uiPriority w:val="99"/>
    <w:unhideWhenUsed/>
    <w:rsid w:val="00487338"/>
    <w:pPr>
      <w:tabs>
        <w:tab w:val="center" w:pos="4252"/>
        <w:tab w:val="right" w:pos="8504"/>
      </w:tabs>
    </w:pPr>
  </w:style>
  <w:style w:type="character" w:customStyle="1" w:styleId="CabealhoChar1">
    <w:name w:val="Cabeçalho Char1"/>
    <w:basedOn w:val="Fontepargpadro"/>
    <w:link w:val="Cabealho"/>
    <w:uiPriority w:val="99"/>
    <w:rsid w:val="00487338"/>
  </w:style>
  <w:style w:type="paragraph" w:styleId="Rodap">
    <w:name w:val="footer"/>
    <w:basedOn w:val="Normal"/>
    <w:link w:val="RodapChar1"/>
    <w:uiPriority w:val="99"/>
    <w:unhideWhenUsed/>
    <w:rsid w:val="00487338"/>
    <w:pPr>
      <w:tabs>
        <w:tab w:val="center" w:pos="4252"/>
        <w:tab w:val="right" w:pos="8504"/>
      </w:tabs>
    </w:pPr>
  </w:style>
  <w:style w:type="character" w:customStyle="1" w:styleId="RodapChar1">
    <w:name w:val="Rodapé Char1"/>
    <w:basedOn w:val="Fontepargpadro"/>
    <w:link w:val="Rodap"/>
    <w:uiPriority w:val="99"/>
    <w:rsid w:val="00487338"/>
  </w:style>
  <w:style w:type="character" w:customStyle="1" w:styleId="Ttulo1Char">
    <w:name w:val="Título 1 Char"/>
    <w:basedOn w:val="Fontepargpadro"/>
    <w:link w:val="Ttulo1"/>
    <w:uiPriority w:val="9"/>
    <w:rsid w:val="003A7A19"/>
    <w:rPr>
      <w:rFonts w:ascii="Times New Roman" w:hAnsi="Times New Roman" w:cs="Times New Roman"/>
      <w:b/>
      <w:bCs/>
      <w:caps/>
      <w:u w:val="single" w:color="000000" w:themeColor="text1"/>
    </w:rPr>
  </w:style>
  <w:style w:type="character" w:customStyle="1" w:styleId="Ttulo2Char">
    <w:name w:val="Título 2 Char"/>
    <w:basedOn w:val="Fontepargpadro"/>
    <w:link w:val="Ttulo2"/>
    <w:uiPriority w:val="9"/>
    <w:rsid w:val="00C60D0B"/>
    <w:rPr>
      <w:rFonts w:ascii="Times New Roman" w:hAnsi="Times New Roman" w:cs="Times New Roman"/>
    </w:rPr>
  </w:style>
  <w:style w:type="character" w:customStyle="1" w:styleId="Ttulo3Char">
    <w:name w:val="Título 3 Char"/>
    <w:basedOn w:val="Fontepargpadro"/>
    <w:link w:val="Ttulo3"/>
    <w:uiPriority w:val="9"/>
    <w:rsid w:val="001D4351"/>
    <w:rPr>
      <w:rFonts w:ascii="Times New Roman" w:hAnsi="Times New Roman" w:cs="Times New Roman"/>
      <w:color w:val="000000" w:themeColor="text1"/>
    </w:rPr>
  </w:style>
  <w:style w:type="character" w:customStyle="1" w:styleId="Ttulo4Char">
    <w:name w:val="Título 4 Char"/>
    <w:basedOn w:val="Fontepargpadro"/>
    <w:link w:val="Ttulo4"/>
    <w:uiPriority w:val="9"/>
    <w:rsid w:val="0026473A"/>
    <w:rPr>
      <w:rFonts w:ascii="Times New Roman" w:hAnsi="Times New Roman" w:cs="Times New Roman"/>
      <w:color w:val="000000" w:themeColor="text1"/>
    </w:rPr>
  </w:style>
  <w:style w:type="paragraph" w:styleId="NormalWeb">
    <w:name w:val="Normal (Web)"/>
    <w:basedOn w:val="Normal"/>
    <w:uiPriority w:val="99"/>
    <w:unhideWhenUsed/>
    <w:rsid w:val="006606B5"/>
    <w:pPr>
      <w:suppressAutoHyphens w:val="0"/>
      <w:spacing w:before="100" w:beforeAutospacing="1" w:after="100" w:afterAutospacing="1"/>
    </w:pPr>
    <w:rPr>
      <w:rFonts w:ascii="Times New Roman" w:eastAsia="Times New Roman" w:hAnsi="Times New Roman" w:cs="Times New Roman"/>
      <w:lang w:eastAsia="pt-BR"/>
    </w:rPr>
  </w:style>
  <w:style w:type="paragraph" w:styleId="CabealhodoSumrio">
    <w:name w:val="TOC Heading"/>
    <w:basedOn w:val="Ttulo1"/>
    <w:next w:val="Normal"/>
    <w:uiPriority w:val="39"/>
    <w:unhideWhenUsed/>
    <w:qFormat/>
    <w:rsid w:val="00335248"/>
    <w:pPr>
      <w:keepNext/>
      <w:keepLines/>
      <w:numPr>
        <w:numId w:val="0"/>
      </w:numPr>
      <w:suppressAutoHyphens w:val="0"/>
      <w:spacing w:before="240" w:after="0" w:line="259" w:lineRule="auto"/>
      <w:contextualSpacing w:val="0"/>
      <w:jc w:val="left"/>
      <w:outlineLvl w:val="9"/>
    </w:pPr>
    <w:rPr>
      <w:rFonts w:asciiTheme="majorHAnsi" w:eastAsiaTheme="majorEastAsia" w:hAnsiTheme="majorHAnsi" w:cstheme="majorBidi"/>
      <w:b w:val="0"/>
      <w:bCs w:val="0"/>
      <w:caps w:val="0"/>
      <w:color w:val="2F5496" w:themeColor="accent1" w:themeShade="BF"/>
      <w:sz w:val="32"/>
      <w:szCs w:val="32"/>
      <w:u w:val="none"/>
      <w:lang w:eastAsia="pt-BR"/>
    </w:rPr>
  </w:style>
  <w:style w:type="paragraph" w:styleId="Sumrio1">
    <w:name w:val="toc 1"/>
    <w:basedOn w:val="Normal"/>
    <w:next w:val="Normal"/>
    <w:autoRedefine/>
    <w:uiPriority w:val="39"/>
    <w:unhideWhenUsed/>
    <w:rsid w:val="00137F2A"/>
    <w:pPr>
      <w:tabs>
        <w:tab w:val="left" w:pos="390"/>
        <w:tab w:val="right" w:pos="9628"/>
      </w:tabs>
      <w:spacing w:line="360" w:lineRule="auto"/>
      <w:jc w:val="both"/>
    </w:pPr>
    <w:rPr>
      <w:rFonts w:asciiTheme="minorHAnsi" w:hAnsiTheme="minorHAnsi" w:cstheme="minorHAnsi"/>
      <w:b/>
      <w:bCs/>
      <w:caps/>
      <w:sz w:val="22"/>
      <w:szCs w:val="22"/>
      <w:u w:val="single"/>
    </w:rPr>
  </w:style>
  <w:style w:type="paragraph" w:styleId="Sumrio2">
    <w:name w:val="toc 2"/>
    <w:basedOn w:val="Normal"/>
    <w:next w:val="Normal"/>
    <w:autoRedefine/>
    <w:uiPriority w:val="39"/>
    <w:unhideWhenUsed/>
    <w:rsid w:val="00335248"/>
    <w:rPr>
      <w:rFonts w:asciiTheme="minorHAnsi" w:hAnsiTheme="minorHAnsi" w:cstheme="minorHAnsi"/>
      <w:b/>
      <w:bCs/>
      <w:smallCaps/>
      <w:sz w:val="22"/>
      <w:szCs w:val="22"/>
    </w:rPr>
  </w:style>
  <w:style w:type="paragraph" w:styleId="Sumrio3">
    <w:name w:val="toc 3"/>
    <w:basedOn w:val="Normal"/>
    <w:next w:val="Normal"/>
    <w:autoRedefine/>
    <w:uiPriority w:val="39"/>
    <w:unhideWhenUsed/>
    <w:rsid w:val="00335248"/>
    <w:rPr>
      <w:rFonts w:asciiTheme="minorHAnsi" w:hAnsiTheme="minorHAnsi" w:cstheme="minorHAnsi"/>
      <w:smallCaps/>
      <w:sz w:val="22"/>
      <w:szCs w:val="22"/>
    </w:rPr>
  </w:style>
  <w:style w:type="paragraph" w:styleId="Sumrio4">
    <w:name w:val="toc 4"/>
    <w:basedOn w:val="Normal"/>
    <w:next w:val="Normal"/>
    <w:autoRedefine/>
    <w:uiPriority w:val="39"/>
    <w:unhideWhenUsed/>
    <w:rsid w:val="00335248"/>
    <w:rPr>
      <w:rFonts w:asciiTheme="minorHAnsi" w:hAnsiTheme="minorHAnsi" w:cstheme="minorHAnsi"/>
      <w:sz w:val="22"/>
      <w:szCs w:val="22"/>
    </w:rPr>
  </w:style>
  <w:style w:type="paragraph" w:styleId="Sumrio5">
    <w:name w:val="toc 5"/>
    <w:basedOn w:val="Normal"/>
    <w:next w:val="Normal"/>
    <w:autoRedefine/>
    <w:uiPriority w:val="39"/>
    <w:unhideWhenUsed/>
    <w:rsid w:val="00335248"/>
    <w:rPr>
      <w:rFonts w:asciiTheme="minorHAnsi" w:hAnsiTheme="minorHAnsi" w:cstheme="minorHAnsi"/>
      <w:sz w:val="22"/>
      <w:szCs w:val="22"/>
    </w:rPr>
  </w:style>
  <w:style w:type="paragraph" w:styleId="Sumrio6">
    <w:name w:val="toc 6"/>
    <w:basedOn w:val="Normal"/>
    <w:next w:val="Normal"/>
    <w:autoRedefine/>
    <w:uiPriority w:val="39"/>
    <w:unhideWhenUsed/>
    <w:rsid w:val="00335248"/>
    <w:rPr>
      <w:rFonts w:asciiTheme="minorHAnsi" w:hAnsiTheme="minorHAnsi" w:cstheme="minorHAnsi"/>
      <w:sz w:val="22"/>
      <w:szCs w:val="22"/>
    </w:rPr>
  </w:style>
  <w:style w:type="paragraph" w:styleId="Sumrio7">
    <w:name w:val="toc 7"/>
    <w:basedOn w:val="Normal"/>
    <w:next w:val="Normal"/>
    <w:autoRedefine/>
    <w:uiPriority w:val="39"/>
    <w:unhideWhenUsed/>
    <w:rsid w:val="00335248"/>
    <w:rPr>
      <w:rFonts w:asciiTheme="minorHAnsi" w:hAnsiTheme="minorHAnsi" w:cstheme="minorHAnsi"/>
      <w:sz w:val="22"/>
      <w:szCs w:val="22"/>
    </w:rPr>
  </w:style>
  <w:style w:type="paragraph" w:styleId="Sumrio8">
    <w:name w:val="toc 8"/>
    <w:basedOn w:val="Normal"/>
    <w:next w:val="Normal"/>
    <w:autoRedefine/>
    <w:uiPriority w:val="39"/>
    <w:unhideWhenUsed/>
    <w:rsid w:val="00335248"/>
    <w:rPr>
      <w:rFonts w:asciiTheme="minorHAnsi" w:hAnsiTheme="minorHAnsi" w:cstheme="minorHAnsi"/>
      <w:sz w:val="22"/>
      <w:szCs w:val="22"/>
    </w:rPr>
  </w:style>
  <w:style w:type="paragraph" w:styleId="Sumrio9">
    <w:name w:val="toc 9"/>
    <w:basedOn w:val="Normal"/>
    <w:next w:val="Normal"/>
    <w:autoRedefine/>
    <w:uiPriority w:val="39"/>
    <w:unhideWhenUsed/>
    <w:rsid w:val="00335248"/>
    <w:rPr>
      <w:rFonts w:asciiTheme="minorHAnsi" w:hAnsiTheme="minorHAnsi" w:cstheme="minorHAnsi"/>
      <w:sz w:val="22"/>
      <w:szCs w:val="22"/>
    </w:rPr>
  </w:style>
  <w:style w:type="character" w:styleId="Hyperlink">
    <w:name w:val="Hyperlink"/>
    <w:basedOn w:val="Fontepargpadro"/>
    <w:uiPriority w:val="99"/>
    <w:unhideWhenUsed/>
    <w:rsid w:val="00335248"/>
    <w:rPr>
      <w:color w:val="0563C1" w:themeColor="hyperlink"/>
      <w:u w:val="single"/>
    </w:rPr>
  </w:style>
  <w:style w:type="character" w:customStyle="1" w:styleId="MenoPendente1">
    <w:name w:val="Menção Pendente1"/>
    <w:basedOn w:val="Fontepargpadro"/>
    <w:uiPriority w:val="99"/>
    <w:semiHidden/>
    <w:unhideWhenUsed/>
    <w:rsid w:val="00335248"/>
    <w:rPr>
      <w:color w:val="605E5C"/>
      <w:shd w:val="clear" w:color="auto" w:fill="E1DFDD"/>
    </w:rPr>
  </w:style>
  <w:style w:type="character" w:customStyle="1" w:styleId="Ttulo5Char">
    <w:name w:val="Título 5 Char"/>
    <w:basedOn w:val="Fontepargpadro"/>
    <w:link w:val="Ttulo5"/>
    <w:uiPriority w:val="9"/>
    <w:rsid w:val="00F0616C"/>
    <w:rPr>
      <w:rFonts w:asciiTheme="majorHAnsi" w:eastAsiaTheme="majorEastAsia" w:hAnsiTheme="majorHAnsi" w:cstheme="majorBidi"/>
      <w:color w:val="2F5496" w:themeColor="accent1" w:themeShade="BF"/>
      <w:sz w:val="20"/>
      <w:szCs w:val="22"/>
    </w:rPr>
  </w:style>
  <w:style w:type="character" w:customStyle="1" w:styleId="Ttulo6Char">
    <w:name w:val="Título 6 Char"/>
    <w:basedOn w:val="Fontepargpadro"/>
    <w:link w:val="Ttulo6"/>
    <w:uiPriority w:val="9"/>
    <w:semiHidden/>
    <w:rsid w:val="00F0616C"/>
    <w:rPr>
      <w:rFonts w:asciiTheme="majorHAnsi" w:eastAsiaTheme="majorEastAsia" w:hAnsiTheme="majorHAnsi" w:cstheme="majorBidi"/>
      <w:color w:val="1F3763" w:themeColor="accent1" w:themeShade="7F"/>
      <w:sz w:val="20"/>
      <w:szCs w:val="22"/>
    </w:rPr>
  </w:style>
  <w:style w:type="character" w:customStyle="1" w:styleId="Ttulo7Char">
    <w:name w:val="Título 7 Char"/>
    <w:basedOn w:val="Fontepargpadro"/>
    <w:link w:val="Ttulo7"/>
    <w:uiPriority w:val="9"/>
    <w:semiHidden/>
    <w:rsid w:val="00F0616C"/>
    <w:rPr>
      <w:rFonts w:asciiTheme="majorHAnsi" w:eastAsiaTheme="majorEastAsia" w:hAnsiTheme="majorHAnsi" w:cstheme="majorBidi"/>
      <w:i/>
      <w:iCs/>
      <w:color w:val="1F3763" w:themeColor="accent1" w:themeShade="7F"/>
      <w:sz w:val="20"/>
      <w:szCs w:val="22"/>
    </w:rPr>
  </w:style>
  <w:style w:type="character" w:customStyle="1" w:styleId="Ttulo8Char">
    <w:name w:val="Título 8 Char"/>
    <w:basedOn w:val="Fontepargpadro"/>
    <w:link w:val="Ttulo8"/>
    <w:uiPriority w:val="9"/>
    <w:semiHidden/>
    <w:rsid w:val="00F0616C"/>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F0616C"/>
    <w:rPr>
      <w:rFonts w:asciiTheme="majorHAnsi" w:eastAsiaTheme="majorEastAsia" w:hAnsiTheme="majorHAnsi" w:cstheme="majorBidi"/>
      <w:i/>
      <w:iCs/>
      <w:color w:val="272727" w:themeColor="text1" w:themeTint="D8"/>
      <w:sz w:val="21"/>
      <w:szCs w:val="21"/>
    </w:rPr>
  </w:style>
  <w:style w:type="table" w:styleId="Tabelacomgrade">
    <w:name w:val="Table Grid"/>
    <w:basedOn w:val="Tabelanormal"/>
    <w:uiPriority w:val="59"/>
    <w:rsid w:val="005354DF"/>
    <w:pPr>
      <w:jc w:val="both"/>
    </w:pPr>
    <w:rPr>
      <w:rFonts w:asciiTheme="minorHAnsi" w:hAnsiTheme="minorHAnsi" w:cstheme="minorBidi"/>
      <w:sz w:val="20"/>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iPriority w:val="99"/>
    <w:semiHidden/>
    <w:unhideWhenUsed/>
    <w:rsid w:val="000F3A85"/>
    <w:rPr>
      <w:sz w:val="16"/>
      <w:szCs w:val="16"/>
    </w:rPr>
  </w:style>
  <w:style w:type="paragraph" w:styleId="Textodecomentrio">
    <w:name w:val="annotation text"/>
    <w:basedOn w:val="Normal"/>
    <w:link w:val="TextodecomentrioChar"/>
    <w:uiPriority w:val="99"/>
    <w:semiHidden/>
    <w:unhideWhenUsed/>
    <w:rsid w:val="000F3A85"/>
    <w:rPr>
      <w:sz w:val="20"/>
      <w:szCs w:val="20"/>
    </w:rPr>
  </w:style>
  <w:style w:type="character" w:customStyle="1" w:styleId="TextodecomentrioChar">
    <w:name w:val="Texto de comentário Char"/>
    <w:basedOn w:val="Fontepargpadro"/>
    <w:link w:val="Textodecomentrio"/>
    <w:uiPriority w:val="99"/>
    <w:semiHidden/>
    <w:rsid w:val="000F3A85"/>
    <w:rPr>
      <w:sz w:val="20"/>
      <w:szCs w:val="20"/>
    </w:rPr>
  </w:style>
  <w:style w:type="paragraph" w:styleId="Assuntodocomentrio">
    <w:name w:val="annotation subject"/>
    <w:basedOn w:val="Textodecomentrio"/>
    <w:next w:val="Textodecomentrio"/>
    <w:link w:val="AssuntodocomentrioChar"/>
    <w:uiPriority w:val="99"/>
    <w:semiHidden/>
    <w:unhideWhenUsed/>
    <w:rsid w:val="000F3A85"/>
    <w:rPr>
      <w:b/>
      <w:bCs/>
    </w:rPr>
  </w:style>
  <w:style w:type="character" w:customStyle="1" w:styleId="AssuntodocomentrioChar">
    <w:name w:val="Assunto do comentário Char"/>
    <w:basedOn w:val="TextodecomentrioChar"/>
    <w:link w:val="Assuntodocomentrio"/>
    <w:uiPriority w:val="99"/>
    <w:semiHidden/>
    <w:rsid w:val="000F3A85"/>
    <w:rPr>
      <w:b/>
      <w:bCs/>
      <w:sz w:val="20"/>
      <w:szCs w:val="20"/>
    </w:rPr>
  </w:style>
  <w:style w:type="character" w:styleId="HiperlinkVisitado">
    <w:name w:val="FollowedHyperlink"/>
    <w:basedOn w:val="Fontepargpadro"/>
    <w:uiPriority w:val="99"/>
    <w:semiHidden/>
    <w:unhideWhenUsed/>
    <w:rsid w:val="0082742D"/>
    <w:rPr>
      <w:color w:val="800080"/>
      <w:u w:val="single"/>
    </w:rPr>
  </w:style>
  <w:style w:type="paragraph" w:customStyle="1" w:styleId="msonormal0">
    <w:name w:val="msonormal"/>
    <w:basedOn w:val="Normal"/>
    <w:rsid w:val="0082742D"/>
    <w:pPr>
      <w:suppressAutoHyphens w:val="0"/>
      <w:spacing w:before="100" w:beforeAutospacing="1" w:after="100" w:afterAutospacing="1"/>
    </w:pPr>
    <w:rPr>
      <w:rFonts w:ascii="Times New Roman" w:eastAsia="Times New Roman" w:hAnsi="Times New Roman" w:cs="Times New Roman"/>
      <w:lang w:eastAsia="pt-BR"/>
    </w:rPr>
  </w:style>
  <w:style w:type="paragraph" w:customStyle="1" w:styleId="font5">
    <w:name w:val="font5"/>
    <w:basedOn w:val="Normal"/>
    <w:rsid w:val="0082742D"/>
    <w:pPr>
      <w:suppressAutoHyphens w:val="0"/>
      <w:spacing w:before="100" w:beforeAutospacing="1" w:after="100" w:afterAutospacing="1"/>
    </w:pPr>
    <w:rPr>
      <w:rFonts w:ascii="Times New Roman" w:eastAsia="Times New Roman" w:hAnsi="Times New Roman" w:cs="Times New Roman"/>
      <w:sz w:val="20"/>
      <w:szCs w:val="20"/>
      <w:lang w:eastAsia="pt-BR"/>
    </w:rPr>
  </w:style>
  <w:style w:type="paragraph" w:customStyle="1" w:styleId="font6">
    <w:name w:val="font6"/>
    <w:basedOn w:val="Normal"/>
    <w:rsid w:val="0082742D"/>
    <w:pPr>
      <w:suppressAutoHyphens w:val="0"/>
      <w:spacing w:before="100" w:beforeAutospacing="1" w:after="100" w:afterAutospacing="1"/>
    </w:pPr>
    <w:rPr>
      <w:rFonts w:ascii="Times New Roman" w:eastAsia="Times New Roman" w:hAnsi="Times New Roman" w:cs="Times New Roman"/>
      <w:b/>
      <w:bCs/>
      <w:sz w:val="20"/>
      <w:szCs w:val="20"/>
      <w:lang w:eastAsia="pt-BR"/>
    </w:rPr>
  </w:style>
  <w:style w:type="paragraph" w:customStyle="1" w:styleId="xl65">
    <w:name w:val="xl65"/>
    <w:basedOn w:val="Normal"/>
    <w:rsid w:val="0082742D"/>
    <w:pPr>
      <w:suppressAutoHyphens w:val="0"/>
      <w:spacing w:before="100" w:beforeAutospacing="1" w:after="100" w:afterAutospacing="1"/>
    </w:pPr>
    <w:rPr>
      <w:rFonts w:eastAsia="Times New Roman"/>
      <w:color w:val="000000"/>
      <w:lang w:eastAsia="pt-BR"/>
    </w:rPr>
  </w:style>
  <w:style w:type="paragraph" w:customStyle="1" w:styleId="xl66">
    <w:name w:val="xl66"/>
    <w:basedOn w:val="Normal"/>
    <w:rsid w:val="0082742D"/>
    <w:pPr>
      <w:shd w:val="clear" w:color="000000" w:fill="FFFF00"/>
      <w:suppressAutoHyphens w:val="0"/>
      <w:spacing w:before="100" w:beforeAutospacing="1" w:after="100" w:afterAutospacing="1"/>
    </w:pPr>
    <w:rPr>
      <w:rFonts w:eastAsia="Times New Roman"/>
      <w:color w:val="000000"/>
      <w:lang w:eastAsia="pt-BR"/>
    </w:rPr>
  </w:style>
  <w:style w:type="paragraph" w:customStyle="1" w:styleId="xl67">
    <w:name w:val="xl6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b/>
      <w:bCs/>
      <w:lang w:eastAsia="pt-BR"/>
    </w:rPr>
  </w:style>
  <w:style w:type="paragraph" w:customStyle="1" w:styleId="xl68">
    <w:name w:val="xl6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69">
    <w:name w:val="xl6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color w:val="000000"/>
      <w:lang w:eastAsia="pt-BR"/>
    </w:rPr>
  </w:style>
  <w:style w:type="paragraph" w:customStyle="1" w:styleId="xl70">
    <w:name w:val="xl70"/>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71">
    <w:name w:val="xl7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72">
    <w:name w:val="xl72"/>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73">
    <w:name w:val="xl73"/>
    <w:basedOn w:val="Normal"/>
    <w:rsid w:val="0082742D"/>
    <w:pPr>
      <w:suppressAutoHyphens w:val="0"/>
      <w:spacing w:before="100" w:beforeAutospacing="1" w:after="100" w:afterAutospacing="1"/>
      <w:jc w:val="both"/>
      <w:textAlignment w:val="center"/>
    </w:pPr>
    <w:rPr>
      <w:rFonts w:ascii="Times New Roman" w:eastAsia="Times New Roman" w:hAnsi="Times New Roman" w:cs="Times New Roman"/>
      <w:lang w:eastAsia="pt-BR"/>
    </w:rPr>
  </w:style>
  <w:style w:type="paragraph" w:customStyle="1" w:styleId="xl74">
    <w:name w:val="xl74"/>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75">
    <w:name w:val="xl7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76">
    <w:name w:val="xl7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77">
    <w:name w:val="xl77"/>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78">
    <w:name w:val="xl78"/>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b/>
      <w:bCs/>
      <w:lang w:eastAsia="pt-BR"/>
    </w:rPr>
  </w:style>
  <w:style w:type="paragraph" w:customStyle="1" w:styleId="xl79">
    <w:name w:val="xl79"/>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80">
    <w:name w:val="xl80"/>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81">
    <w:name w:val="xl8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82">
    <w:name w:val="xl82"/>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83">
    <w:name w:val="xl8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84">
    <w:name w:val="xl84"/>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85">
    <w:name w:val="xl8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b/>
      <w:bCs/>
      <w:color w:val="000000"/>
      <w:lang w:eastAsia="pt-BR"/>
    </w:rPr>
  </w:style>
  <w:style w:type="paragraph" w:customStyle="1" w:styleId="xl86">
    <w:name w:val="xl86"/>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right"/>
    </w:pPr>
    <w:rPr>
      <w:rFonts w:ascii="Times New Roman" w:eastAsia="Times New Roman" w:hAnsi="Times New Roman" w:cs="Times New Roman"/>
      <w:lang w:eastAsia="pt-BR"/>
    </w:rPr>
  </w:style>
  <w:style w:type="paragraph" w:customStyle="1" w:styleId="xl87">
    <w:name w:val="xl8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88">
    <w:name w:val="xl8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89">
    <w:name w:val="xl8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90">
    <w:name w:val="xl90"/>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91">
    <w:name w:val="xl9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92">
    <w:name w:val="xl92"/>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93">
    <w:name w:val="xl9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94">
    <w:name w:val="xl94"/>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color w:val="000000"/>
      <w:lang w:eastAsia="pt-BR"/>
    </w:rPr>
  </w:style>
  <w:style w:type="paragraph" w:customStyle="1" w:styleId="xl95">
    <w:name w:val="xl95"/>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96">
    <w:name w:val="xl9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97">
    <w:name w:val="xl9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000000"/>
      <w:lang w:eastAsia="pt-BR"/>
    </w:rPr>
  </w:style>
  <w:style w:type="paragraph" w:customStyle="1" w:styleId="xl98">
    <w:name w:val="xl9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color w:val="FF0000"/>
      <w:lang w:eastAsia="pt-BR"/>
    </w:rPr>
  </w:style>
  <w:style w:type="paragraph" w:customStyle="1" w:styleId="xl99">
    <w:name w:val="xl9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00">
    <w:name w:val="xl100"/>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01">
    <w:name w:val="xl10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02">
    <w:name w:val="xl102"/>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03">
    <w:name w:val="xl10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04">
    <w:name w:val="xl104"/>
    <w:basedOn w:val="Normal"/>
    <w:rsid w:val="008274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05">
    <w:name w:val="xl10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06">
    <w:name w:val="xl10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FF0000"/>
      <w:lang w:eastAsia="pt-BR"/>
    </w:rPr>
  </w:style>
  <w:style w:type="paragraph" w:customStyle="1" w:styleId="xl107">
    <w:name w:val="xl10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FF0000"/>
      <w:lang w:eastAsia="pt-BR"/>
    </w:rPr>
  </w:style>
  <w:style w:type="paragraph" w:customStyle="1" w:styleId="xl108">
    <w:name w:val="xl108"/>
    <w:basedOn w:val="Normal"/>
    <w:rsid w:val="008274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New Roman" w:eastAsia="Times New Roman" w:hAnsi="Times New Roman" w:cs="Times New Roman"/>
      <w:lang w:eastAsia="pt-BR"/>
    </w:rPr>
  </w:style>
  <w:style w:type="paragraph" w:customStyle="1" w:styleId="xl109">
    <w:name w:val="xl109"/>
    <w:basedOn w:val="Normal"/>
    <w:rsid w:val="0082742D"/>
    <w:pPr>
      <w:pBdr>
        <w:top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10">
    <w:name w:val="xl110"/>
    <w:basedOn w:val="Normal"/>
    <w:rsid w:val="0082742D"/>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1">
    <w:name w:val="xl111"/>
    <w:basedOn w:val="Normal"/>
    <w:rsid w:val="0082742D"/>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2">
    <w:name w:val="xl112"/>
    <w:basedOn w:val="Normal"/>
    <w:rsid w:val="0082742D"/>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13">
    <w:name w:val="xl11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14">
    <w:name w:val="xl114"/>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5">
    <w:name w:val="xl11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color w:val="FF0000"/>
      <w:lang w:eastAsia="pt-BR"/>
    </w:rPr>
  </w:style>
  <w:style w:type="paragraph" w:customStyle="1" w:styleId="xl116">
    <w:name w:val="xl11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17">
    <w:name w:val="xl11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8">
    <w:name w:val="xl11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9">
    <w:name w:val="xl11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lang w:eastAsia="pt-BR"/>
    </w:rPr>
  </w:style>
  <w:style w:type="paragraph" w:customStyle="1" w:styleId="xl120">
    <w:name w:val="xl120"/>
    <w:basedOn w:val="Normal"/>
    <w:rsid w:val="0082742D"/>
    <w:pPr>
      <w:pBdr>
        <w:top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lang w:eastAsia="pt-BR"/>
    </w:rPr>
  </w:style>
  <w:style w:type="paragraph" w:customStyle="1" w:styleId="xl121">
    <w:name w:val="xl121"/>
    <w:basedOn w:val="Normal"/>
    <w:rsid w:val="0082742D"/>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22">
    <w:name w:val="xl122"/>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23">
    <w:name w:val="xl12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4">
    <w:name w:val="xl124"/>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5">
    <w:name w:val="xl12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6">
    <w:name w:val="xl12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color w:val="000000"/>
      <w:lang w:eastAsia="pt-BR"/>
    </w:rPr>
  </w:style>
  <w:style w:type="paragraph" w:customStyle="1" w:styleId="xl127">
    <w:name w:val="xl12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8">
    <w:name w:val="xl12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9">
    <w:name w:val="xl12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30">
    <w:name w:val="xl130"/>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lang w:eastAsia="pt-BR"/>
    </w:rPr>
  </w:style>
  <w:style w:type="paragraph" w:customStyle="1" w:styleId="xl131">
    <w:name w:val="xl13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b/>
      <w:bCs/>
      <w:color w:val="000000"/>
      <w:lang w:eastAsia="pt-BR"/>
    </w:rPr>
  </w:style>
  <w:style w:type="paragraph" w:customStyle="1" w:styleId="xl132">
    <w:name w:val="xl132"/>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33">
    <w:name w:val="xl133"/>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34">
    <w:name w:val="xl134"/>
    <w:basedOn w:val="Normal"/>
    <w:rsid w:val="0082742D"/>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35">
    <w:name w:val="xl135"/>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textAlignment w:val="center"/>
    </w:pPr>
    <w:rPr>
      <w:rFonts w:ascii="Times New Roman" w:eastAsia="Times New Roman" w:hAnsi="Times New Roman" w:cs="Times New Roman"/>
      <w:b/>
      <w:bCs/>
      <w:lang w:eastAsia="pt-BR"/>
    </w:rPr>
  </w:style>
  <w:style w:type="paragraph" w:customStyle="1" w:styleId="xl136">
    <w:name w:val="xl136"/>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textAlignment w:val="center"/>
    </w:pPr>
    <w:rPr>
      <w:rFonts w:ascii="Times New Roman" w:eastAsia="Times New Roman" w:hAnsi="Times New Roman" w:cs="Times New Roman"/>
      <w:color w:val="000000"/>
      <w:lang w:eastAsia="pt-BR"/>
    </w:rPr>
  </w:style>
  <w:style w:type="paragraph" w:customStyle="1" w:styleId="xl137">
    <w:name w:val="xl137"/>
    <w:basedOn w:val="Normal"/>
    <w:rsid w:val="0082742D"/>
    <w:pPr>
      <w:pBdr>
        <w:left w:val="single" w:sz="4" w:space="0" w:color="auto"/>
        <w:right w:val="single" w:sz="8" w:space="0" w:color="auto"/>
      </w:pBdr>
      <w:suppressAutoHyphens w:val="0"/>
      <w:spacing w:before="100" w:beforeAutospacing="1" w:after="100" w:afterAutospacing="1"/>
    </w:pPr>
    <w:rPr>
      <w:rFonts w:eastAsia="Times New Roman"/>
      <w:lang w:eastAsia="pt-BR"/>
    </w:rPr>
  </w:style>
  <w:style w:type="paragraph" w:customStyle="1" w:styleId="xl138">
    <w:name w:val="xl138"/>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39">
    <w:name w:val="xl139"/>
    <w:basedOn w:val="Normal"/>
    <w:rsid w:val="0082742D"/>
    <w:pPr>
      <w:pBdr>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140">
    <w:name w:val="xl140"/>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rFonts w:eastAsia="Times New Roman"/>
      <w:lang w:eastAsia="pt-BR"/>
    </w:rPr>
  </w:style>
  <w:style w:type="paragraph" w:customStyle="1" w:styleId="xl141">
    <w:name w:val="xl141"/>
    <w:basedOn w:val="Normal"/>
    <w:rsid w:val="0082742D"/>
    <w:pP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42">
    <w:name w:val="xl142"/>
    <w:basedOn w:val="Normal"/>
    <w:rsid w:val="0082742D"/>
    <w:pP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43">
    <w:name w:val="xl143"/>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44">
    <w:name w:val="xl144"/>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45">
    <w:name w:val="xl145"/>
    <w:basedOn w:val="Normal"/>
    <w:rsid w:val="0082742D"/>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46">
    <w:name w:val="xl146"/>
    <w:basedOn w:val="Normal"/>
    <w:rsid w:val="0082742D"/>
    <w:pPr>
      <w:pBdr>
        <w:top w:val="single" w:sz="4" w:space="0" w:color="auto"/>
        <w:left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47">
    <w:name w:val="xl147"/>
    <w:basedOn w:val="Normal"/>
    <w:rsid w:val="0082742D"/>
    <w:pPr>
      <w:pBdr>
        <w:top w:val="single" w:sz="4" w:space="0" w:color="auto"/>
        <w:left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48">
    <w:name w:val="xl148"/>
    <w:basedOn w:val="Normal"/>
    <w:rsid w:val="0082742D"/>
    <w:pPr>
      <w:suppressAutoHyphens w:val="0"/>
      <w:spacing w:before="100" w:beforeAutospacing="1" w:after="100" w:afterAutospacing="1"/>
      <w:jc w:val="right"/>
    </w:pPr>
    <w:rPr>
      <w:rFonts w:ascii="Times New Roman" w:eastAsia="Times New Roman" w:hAnsi="Times New Roman" w:cs="Times New Roman"/>
      <w:lang w:eastAsia="pt-BR"/>
    </w:rPr>
  </w:style>
  <w:style w:type="paragraph" w:customStyle="1" w:styleId="xl149">
    <w:name w:val="xl149"/>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textAlignment w:val="center"/>
    </w:pPr>
    <w:rPr>
      <w:rFonts w:ascii="Times New Roman" w:eastAsia="Times New Roman" w:hAnsi="Times New Roman" w:cs="Times New Roman"/>
      <w:b/>
      <w:bCs/>
      <w:lang w:eastAsia="pt-BR"/>
    </w:rPr>
  </w:style>
  <w:style w:type="paragraph" w:customStyle="1" w:styleId="xl150">
    <w:name w:val="xl150"/>
    <w:basedOn w:val="Normal"/>
    <w:rsid w:val="0082742D"/>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both"/>
      <w:textAlignment w:val="center"/>
    </w:pPr>
    <w:rPr>
      <w:rFonts w:ascii="Times New Roman" w:eastAsia="Times New Roman" w:hAnsi="Times New Roman" w:cs="Times New Roman"/>
      <w:b/>
      <w:bCs/>
      <w:color w:val="000000"/>
      <w:lang w:eastAsia="pt-BR"/>
    </w:rPr>
  </w:style>
  <w:style w:type="paragraph" w:customStyle="1" w:styleId="xl151">
    <w:name w:val="xl151"/>
    <w:basedOn w:val="Normal"/>
    <w:rsid w:val="008274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ascii="Times New Roman" w:eastAsia="Times New Roman" w:hAnsi="Times New Roman" w:cs="Times New Roman"/>
      <w:color w:val="000000"/>
      <w:lang w:eastAsia="pt-BR"/>
    </w:rPr>
  </w:style>
  <w:style w:type="paragraph" w:customStyle="1" w:styleId="xl152">
    <w:name w:val="xl152"/>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153">
    <w:name w:val="xl153"/>
    <w:basedOn w:val="Normal"/>
    <w:rsid w:val="0082742D"/>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54">
    <w:name w:val="xl154"/>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55">
    <w:name w:val="xl155"/>
    <w:basedOn w:val="Normal"/>
    <w:rsid w:val="0082742D"/>
    <w:pPr>
      <w:suppressAutoHyphens w:val="0"/>
      <w:spacing w:before="100" w:beforeAutospacing="1" w:after="100" w:afterAutospacing="1"/>
    </w:pPr>
    <w:rPr>
      <w:rFonts w:eastAsia="Times New Roman"/>
      <w:color w:val="FF0000"/>
      <w:lang w:eastAsia="pt-BR"/>
    </w:rPr>
  </w:style>
  <w:style w:type="paragraph" w:customStyle="1" w:styleId="xl156">
    <w:name w:val="xl156"/>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57">
    <w:name w:val="xl157"/>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58">
    <w:name w:val="xl15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1"/>
    <w:qFormat/>
    <w:locked/>
    <w:rsid w:val="000C1B60"/>
    <w:rPr>
      <w:rFonts w:ascii="Times New Roman" w:hAnsi="Times New Roman"/>
    </w:rPr>
  </w:style>
  <w:style w:type="paragraph" w:customStyle="1" w:styleId="font7">
    <w:name w:val="font7"/>
    <w:basedOn w:val="Normal"/>
    <w:rsid w:val="008B46D2"/>
    <w:pPr>
      <w:suppressAutoHyphens w:val="0"/>
      <w:spacing w:before="100" w:beforeAutospacing="1" w:after="100" w:afterAutospacing="1"/>
    </w:pPr>
    <w:rPr>
      <w:rFonts w:ascii="Times New Roman" w:eastAsia="Times New Roman" w:hAnsi="Times New Roman" w:cs="Times New Roman"/>
      <w:b/>
      <w:bCs/>
      <w:color w:val="FF0000"/>
      <w:sz w:val="22"/>
      <w:szCs w:val="22"/>
      <w:lang w:eastAsia="pt-BR"/>
    </w:rPr>
  </w:style>
  <w:style w:type="paragraph" w:customStyle="1" w:styleId="font8">
    <w:name w:val="font8"/>
    <w:basedOn w:val="Normal"/>
    <w:rsid w:val="008B46D2"/>
    <w:pPr>
      <w:suppressAutoHyphens w:val="0"/>
      <w:spacing w:before="100" w:beforeAutospacing="1" w:after="100" w:afterAutospacing="1"/>
    </w:pPr>
    <w:rPr>
      <w:rFonts w:ascii="Times New Roman" w:eastAsia="Times New Roman" w:hAnsi="Times New Roman" w:cs="Times New Roman"/>
      <w:b/>
      <w:bCs/>
      <w:color w:val="808000"/>
      <w:sz w:val="22"/>
      <w:szCs w:val="22"/>
      <w:lang w:eastAsia="pt-BR"/>
    </w:rPr>
  </w:style>
  <w:style w:type="paragraph" w:customStyle="1" w:styleId="font9">
    <w:name w:val="font9"/>
    <w:basedOn w:val="Normal"/>
    <w:rsid w:val="008B46D2"/>
    <w:pPr>
      <w:suppressAutoHyphens w:val="0"/>
      <w:spacing w:before="100" w:beforeAutospacing="1" w:after="100" w:afterAutospacing="1"/>
    </w:pPr>
    <w:rPr>
      <w:rFonts w:ascii="Times New Roman" w:eastAsia="Times New Roman" w:hAnsi="Times New Roman" w:cs="Times New Roman"/>
      <w:b/>
      <w:bCs/>
      <w:color w:val="008000"/>
      <w:sz w:val="22"/>
      <w:szCs w:val="22"/>
      <w:lang w:eastAsia="pt-BR"/>
    </w:rPr>
  </w:style>
  <w:style w:type="paragraph" w:customStyle="1" w:styleId="font10">
    <w:name w:val="font10"/>
    <w:basedOn w:val="Normal"/>
    <w:rsid w:val="008B46D2"/>
    <w:pPr>
      <w:suppressAutoHyphens w:val="0"/>
      <w:spacing w:before="100" w:beforeAutospacing="1" w:after="100" w:afterAutospacing="1"/>
    </w:pPr>
    <w:rPr>
      <w:rFonts w:ascii="Times New Roman" w:eastAsia="Times New Roman" w:hAnsi="Times New Roman" w:cs="Times New Roman"/>
      <w:b/>
      <w:bCs/>
      <w:color w:val="000000"/>
      <w:sz w:val="22"/>
      <w:szCs w:val="22"/>
      <w:lang w:eastAsia="pt-BR"/>
    </w:rPr>
  </w:style>
  <w:style w:type="paragraph" w:customStyle="1" w:styleId="font11">
    <w:name w:val="font11"/>
    <w:basedOn w:val="Normal"/>
    <w:rsid w:val="008B46D2"/>
    <w:pPr>
      <w:suppressAutoHyphens w:val="0"/>
      <w:spacing w:before="100" w:beforeAutospacing="1" w:after="100" w:afterAutospacing="1"/>
    </w:pPr>
    <w:rPr>
      <w:rFonts w:ascii="Times New Roman" w:eastAsia="Times New Roman" w:hAnsi="Times New Roman" w:cs="Times New Roman"/>
      <w:b/>
      <w:bCs/>
      <w:color w:val="FFFF99"/>
      <w:sz w:val="22"/>
      <w:szCs w:val="22"/>
      <w:lang w:eastAsia="pt-BR"/>
    </w:rPr>
  </w:style>
  <w:style w:type="paragraph" w:styleId="Textodebalo">
    <w:name w:val="Balloon Text"/>
    <w:basedOn w:val="Normal"/>
    <w:link w:val="TextodebaloChar"/>
    <w:uiPriority w:val="99"/>
    <w:semiHidden/>
    <w:unhideWhenUsed/>
    <w:rsid w:val="00F30760"/>
    <w:rPr>
      <w:rFonts w:ascii="Tahoma" w:hAnsi="Tahoma" w:cs="Tahoma"/>
      <w:sz w:val="16"/>
      <w:szCs w:val="16"/>
    </w:rPr>
  </w:style>
  <w:style w:type="character" w:customStyle="1" w:styleId="TextodebaloChar">
    <w:name w:val="Texto de balão Char"/>
    <w:basedOn w:val="Fontepargpadro"/>
    <w:link w:val="Textodebalo"/>
    <w:uiPriority w:val="99"/>
    <w:semiHidden/>
    <w:rsid w:val="00F30760"/>
    <w:rPr>
      <w:rFonts w:ascii="Tahoma" w:hAnsi="Tahoma" w:cs="Tahoma"/>
      <w:sz w:val="16"/>
      <w:szCs w:val="16"/>
    </w:rPr>
  </w:style>
  <w:style w:type="character" w:styleId="Forte">
    <w:name w:val="Strong"/>
    <w:basedOn w:val="Fontepargpadro"/>
    <w:uiPriority w:val="22"/>
    <w:qFormat/>
    <w:rsid w:val="00204B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2FF"/>
  </w:style>
  <w:style w:type="paragraph" w:styleId="Ttulo1">
    <w:name w:val="heading 1"/>
    <w:basedOn w:val="PargrafodaLista"/>
    <w:next w:val="Normal"/>
    <w:link w:val="Ttulo1Char"/>
    <w:autoRedefine/>
    <w:uiPriority w:val="9"/>
    <w:qFormat/>
    <w:rsid w:val="003A7A19"/>
    <w:pPr>
      <w:numPr>
        <w:numId w:val="4"/>
      </w:numPr>
      <w:spacing w:before="160" w:after="160"/>
      <w:outlineLvl w:val="0"/>
    </w:pPr>
    <w:rPr>
      <w:rFonts w:cs="Times New Roman"/>
      <w:b/>
      <w:bCs/>
      <w:caps/>
      <w:u w:val="single" w:color="000000" w:themeColor="text1"/>
    </w:rPr>
  </w:style>
  <w:style w:type="paragraph" w:styleId="Ttulo2">
    <w:name w:val="heading 2"/>
    <w:basedOn w:val="PargrafodaLista"/>
    <w:next w:val="Normal"/>
    <w:link w:val="Ttulo2Char"/>
    <w:autoRedefine/>
    <w:uiPriority w:val="9"/>
    <w:unhideWhenUsed/>
    <w:qFormat/>
    <w:rsid w:val="00C60D0B"/>
    <w:pPr>
      <w:spacing w:before="60" w:after="60"/>
      <w:ind w:left="0"/>
      <w:outlineLvl w:val="1"/>
    </w:pPr>
    <w:rPr>
      <w:rFonts w:cs="Times New Roman"/>
    </w:rPr>
  </w:style>
  <w:style w:type="paragraph" w:styleId="Ttulo3">
    <w:name w:val="heading 3"/>
    <w:basedOn w:val="Ttulo2"/>
    <w:next w:val="Normal"/>
    <w:link w:val="Ttulo3Char"/>
    <w:autoRedefine/>
    <w:uiPriority w:val="9"/>
    <w:unhideWhenUsed/>
    <w:qFormat/>
    <w:rsid w:val="001D4351"/>
    <w:pPr>
      <w:numPr>
        <w:ilvl w:val="2"/>
      </w:numPr>
      <w:ind w:left="850" w:hanging="113"/>
      <w:outlineLvl w:val="2"/>
    </w:pPr>
  </w:style>
  <w:style w:type="paragraph" w:styleId="Ttulo4">
    <w:name w:val="heading 4"/>
    <w:basedOn w:val="Ttulo3"/>
    <w:next w:val="Normal"/>
    <w:link w:val="Ttulo4Char"/>
    <w:uiPriority w:val="9"/>
    <w:unhideWhenUsed/>
    <w:qFormat/>
    <w:rsid w:val="0026473A"/>
    <w:pPr>
      <w:outlineLvl w:val="3"/>
    </w:pPr>
  </w:style>
  <w:style w:type="paragraph" w:styleId="Ttulo5">
    <w:name w:val="heading 5"/>
    <w:basedOn w:val="Normal"/>
    <w:next w:val="Normal"/>
    <w:link w:val="Ttulo5Char"/>
    <w:uiPriority w:val="9"/>
    <w:unhideWhenUsed/>
    <w:qFormat/>
    <w:rsid w:val="00F0616C"/>
    <w:pPr>
      <w:keepNext/>
      <w:keepLines/>
      <w:tabs>
        <w:tab w:val="num" w:pos="0"/>
      </w:tabs>
      <w:spacing w:before="40" w:line="276" w:lineRule="auto"/>
      <w:ind w:left="1008" w:hanging="1008"/>
      <w:jc w:val="both"/>
      <w:outlineLvl w:val="4"/>
    </w:pPr>
    <w:rPr>
      <w:rFonts w:asciiTheme="majorHAnsi" w:eastAsiaTheme="majorEastAsia" w:hAnsiTheme="majorHAnsi" w:cstheme="majorBidi"/>
      <w:color w:val="2F5496" w:themeColor="accent1" w:themeShade="BF"/>
      <w:sz w:val="20"/>
      <w:szCs w:val="22"/>
    </w:rPr>
  </w:style>
  <w:style w:type="paragraph" w:styleId="Ttulo6">
    <w:name w:val="heading 6"/>
    <w:basedOn w:val="Normal"/>
    <w:next w:val="Normal"/>
    <w:link w:val="Ttulo6Char"/>
    <w:uiPriority w:val="9"/>
    <w:semiHidden/>
    <w:unhideWhenUsed/>
    <w:qFormat/>
    <w:rsid w:val="00F0616C"/>
    <w:pPr>
      <w:keepNext/>
      <w:keepLines/>
      <w:tabs>
        <w:tab w:val="num" w:pos="0"/>
      </w:tabs>
      <w:spacing w:before="40" w:line="276" w:lineRule="auto"/>
      <w:ind w:left="1152" w:hanging="1152"/>
      <w:jc w:val="both"/>
      <w:outlineLvl w:val="5"/>
    </w:pPr>
    <w:rPr>
      <w:rFonts w:asciiTheme="majorHAnsi" w:eastAsiaTheme="majorEastAsia" w:hAnsiTheme="majorHAnsi" w:cstheme="majorBidi"/>
      <w:color w:val="1F3763" w:themeColor="accent1" w:themeShade="7F"/>
      <w:sz w:val="20"/>
      <w:szCs w:val="22"/>
    </w:rPr>
  </w:style>
  <w:style w:type="paragraph" w:styleId="Ttulo7">
    <w:name w:val="heading 7"/>
    <w:basedOn w:val="Normal"/>
    <w:next w:val="Normal"/>
    <w:link w:val="Ttulo7Char"/>
    <w:uiPriority w:val="9"/>
    <w:semiHidden/>
    <w:unhideWhenUsed/>
    <w:qFormat/>
    <w:rsid w:val="00F0616C"/>
    <w:pPr>
      <w:keepNext/>
      <w:keepLines/>
      <w:tabs>
        <w:tab w:val="num" w:pos="0"/>
      </w:tabs>
      <w:spacing w:before="40" w:line="276" w:lineRule="auto"/>
      <w:ind w:left="1296" w:hanging="1296"/>
      <w:jc w:val="both"/>
      <w:outlineLvl w:val="6"/>
    </w:pPr>
    <w:rPr>
      <w:rFonts w:asciiTheme="majorHAnsi" w:eastAsiaTheme="majorEastAsia" w:hAnsiTheme="majorHAnsi" w:cstheme="majorBidi"/>
      <w:i/>
      <w:iCs/>
      <w:color w:val="1F3763" w:themeColor="accent1" w:themeShade="7F"/>
      <w:sz w:val="20"/>
      <w:szCs w:val="22"/>
    </w:rPr>
  </w:style>
  <w:style w:type="paragraph" w:styleId="Ttulo8">
    <w:name w:val="heading 8"/>
    <w:basedOn w:val="Normal"/>
    <w:next w:val="Normal"/>
    <w:link w:val="Ttulo8Char"/>
    <w:uiPriority w:val="9"/>
    <w:semiHidden/>
    <w:unhideWhenUsed/>
    <w:qFormat/>
    <w:rsid w:val="00F0616C"/>
    <w:pPr>
      <w:keepNext/>
      <w:keepLines/>
      <w:tabs>
        <w:tab w:val="num" w:pos="0"/>
      </w:tabs>
      <w:spacing w:before="40" w:line="276"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F0616C"/>
    <w:pPr>
      <w:keepNext/>
      <w:keepLines/>
      <w:tabs>
        <w:tab w:val="num" w:pos="0"/>
      </w:tabs>
      <w:spacing w:before="40" w:line="276"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1"/>
    <w:uiPriority w:val="99"/>
    <w:qFormat/>
    <w:rsid w:val="00435BD1"/>
  </w:style>
  <w:style w:type="character" w:customStyle="1" w:styleId="RodapChar">
    <w:name w:val="Rodapé Char"/>
    <w:basedOn w:val="Fontepargpadro"/>
    <w:link w:val="Rodap1"/>
    <w:uiPriority w:val="99"/>
    <w:qFormat/>
    <w:rsid w:val="00435BD1"/>
  </w:style>
  <w:style w:type="paragraph" w:styleId="Ttulo">
    <w:name w:val="Title"/>
    <w:basedOn w:val="Normal"/>
    <w:next w:val="Corpodetexto"/>
    <w:qFormat/>
    <w:rsid w:val="00A872FF"/>
    <w:pPr>
      <w:keepNext/>
      <w:spacing w:before="240" w:after="120"/>
    </w:pPr>
    <w:rPr>
      <w:rFonts w:ascii="Liberation Sans" w:eastAsia="Microsoft YaHei" w:hAnsi="Liberation Sans"/>
      <w:sz w:val="28"/>
      <w:szCs w:val="28"/>
    </w:rPr>
  </w:style>
  <w:style w:type="paragraph" w:styleId="Corpodetexto">
    <w:name w:val="Body Text"/>
    <w:basedOn w:val="Normal"/>
    <w:rsid w:val="00A872FF"/>
    <w:pPr>
      <w:spacing w:after="140" w:line="276" w:lineRule="auto"/>
    </w:pPr>
  </w:style>
  <w:style w:type="paragraph" w:styleId="Lista">
    <w:name w:val="List"/>
    <w:basedOn w:val="Corpodetexto"/>
    <w:rsid w:val="00A872FF"/>
  </w:style>
  <w:style w:type="paragraph" w:customStyle="1" w:styleId="Legenda1">
    <w:name w:val="Legenda1"/>
    <w:basedOn w:val="Normal"/>
    <w:qFormat/>
    <w:rsid w:val="00A872FF"/>
    <w:pPr>
      <w:suppressLineNumbers/>
      <w:spacing w:before="120" w:after="120"/>
    </w:pPr>
    <w:rPr>
      <w:i/>
      <w:iCs/>
    </w:rPr>
  </w:style>
  <w:style w:type="paragraph" w:customStyle="1" w:styleId="ndice">
    <w:name w:val="Índice"/>
    <w:basedOn w:val="Normal"/>
    <w:qFormat/>
    <w:rsid w:val="00A872FF"/>
    <w:pPr>
      <w:suppressLineNumbers/>
    </w:pPr>
  </w:style>
  <w:style w:type="paragraph" w:customStyle="1" w:styleId="CabealhoeRodap">
    <w:name w:val="Cabeçalho e Rodapé"/>
    <w:basedOn w:val="Normal"/>
    <w:qFormat/>
    <w:rsid w:val="00A872FF"/>
  </w:style>
  <w:style w:type="paragraph" w:customStyle="1" w:styleId="Cabealho1">
    <w:name w:val="Cabeçalho1"/>
    <w:basedOn w:val="Normal"/>
    <w:link w:val="CabealhoChar"/>
    <w:uiPriority w:val="99"/>
    <w:unhideWhenUsed/>
    <w:rsid w:val="00435BD1"/>
    <w:pPr>
      <w:tabs>
        <w:tab w:val="center" w:pos="4252"/>
        <w:tab w:val="right" w:pos="8504"/>
      </w:tabs>
    </w:pPr>
  </w:style>
  <w:style w:type="paragraph" w:customStyle="1" w:styleId="Rodap1">
    <w:name w:val="Rodapé1"/>
    <w:basedOn w:val="Normal"/>
    <w:link w:val="RodapChar"/>
    <w:uiPriority w:val="99"/>
    <w:unhideWhenUsed/>
    <w:rsid w:val="00435BD1"/>
    <w:pPr>
      <w:tabs>
        <w:tab w:val="center" w:pos="4252"/>
        <w:tab w:val="right" w:pos="8504"/>
      </w:tabs>
    </w:p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
    <w:basedOn w:val="Normal"/>
    <w:link w:val="PargrafodaListaChar"/>
    <w:uiPriority w:val="34"/>
    <w:qFormat/>
    <w:rsid w:val="005354DF"/>
    <w:pPr>
      <w:spacing w:line="360" w:lineRule="auto"/>
      <w:ind w:left="720"/>
      <w:contextualSpacing/>
      <w:jc w:val="both"/>
    </w:pPr>
    <w:rPr>
      <w:rFonts w:ascii="Times New Roman" w:hAnsi="Times New Roman"/>
    </w:rPr>
  </w:style>
  <w:style w:type="paragraph" w:customStyle="1" w:styleId="paragraph">
    <w:name w:val="paragraph"/>
    <w:basedOn w:val="Normal"/>
    <w:rsid w:val="000F533A"/>
    <w:pPr>
      <w:suppressAutoHyphens w:val="0"/>
      <w:spacing w:before="100" w:beforeAutospacing="1" w:after="100" w:afterAutospacing="1"/>
    </w:pPr>
    <w:rPr>
      <w:rFonts w:ascii="Times New Roman" w:eastAsia="Times New Roman" w:hAnsi="Times New Roman" w:cs="Times New Roman"/>
      <w:lang w:eastAsia="pt-BR"/>
    </w:rPr>
  </w:style>
  <w:style w:type="character" w:customStyle="1" w:styleId="normaltextrun">
    <w:name w:val="normaltextrun"/>
    <w:basedOn w:val="Fontepargpadro"/>
    <w:rsid w:val="000F533A"/>
  </w:style>
  <w:style w:type="character" w:customStyle="1" w:styleId="eop">
    <w:name w:val="eop"/>
    <w:basedOn w:val="Fontepargpadro"/>
    <w:rsid w:val="000F533A"/>
  </w:style>
  <w:style w:type="paragraph" w:styleId="Cabealho">
    <w:name w:val="header"/>
    <w:basedOn w:val="Normal"/>
    <w:link w:val="CabealhoChar1"/>
    <w:uiPriority w:val="99"/>
    <w:unhideWhenUsed/>
    <w:rsid w:val="00487338"/>
    <w:pPr>
      <w:tabs>
        <w:tab w:val="center" w:pos="4252"/>
        <w:tab w:val="right" w:pos="8504"/>
      </w:tabs>
    </w:pPr>
  </w:style>
  <w:style w:type="character" w:customStyle="1" w:styleId="CabealhoChar1">
    <w:name w:val="Cabeçalho Char1"/>
    <w:basedOn w:val="Fontepargpadro"/>
    <w:link w:val="Cabealho"/>
    <w:uiPriority w:val="99"/>
    <w:rsid w:val="00487338"/>
  </w:style>
  <w:style w:type="paragraph" w:styleId="Rodap">
    <w:name w:val="footer"/>
    <w:basedOn w:val="Normal"/>
    <w:link w:val="RodapChar1"/>
    <w:uiPriority w:val="99"/>
    <w:unhideWhenUsed/>
    <w:rsid w:val="00487338"/>
    <w:pPr>
      <w:tabs>
        <w:tab w:val="center" w:pos="4252"/>
        <w:tab w:val="right" w:pos="8504"/>
      </w:tabs>
    </w:pPr>
  </w:style>
  <w:style w:type="character" w:customStyle="1" w:styleId="RodapChar1">
    <w:name w:val="Rodapé Char1"/>
    <w:basedOn w:val="Fontepargpadro"/>
    <w:link w:val="Rodap"/>
    <w:uiPriority w:val="99"/>
    <w:rsid w:val="00487338"/>
  </w:style>
  <w:style w:type="character" w:customStyle="1" w:styleId="Ttulo1Char">
    <w:name w:val="Título 1 Char"/>
    <w:basedOn w:val="Fontepargpadro"/>
    <w:link w:val="Ttulo1"/>
    <w:uiPriority w:val="9"/>
    <w:rsid w:val="003A7A19"/>
    <w:rPr>
      <w:rFonts w:ascii="Times New Roman" w:hAnsi="Times New Roman" w:cs="Times New Roman"/>
      <w:b/>
      <w:bCs/>
      <w:caps/>
      <w:u w:val="single" w:color="000000" w:themeColor="text1"/>
    </w:rPr>
  </w:style>
  <w:style w:type="character" w:customStyle="1" w:styleId="Ttulo2Char">
    <w:name w:val="Título 2 Char"/>
    <w:basedOn w:val="Fontepargpadro"/>
    <w:link w:val="Ttulo2"/>
    <w:uiPriority w:val="9"/>
    <w:rsid w:val="00C60D0B"/>
    <w:rPr>
      <w:rFonts w:ascii="Times New Roman" w:hAnsi="Times New Roman" w:cs="Times New Roman"/>
    </w:rPr>
  </w:style>
  <w:style w:type="character" w:customStyle="1" w:styleId="Ttulo3Char">
    <w:name w:val="Título 3 Char"/>
    <w:basedOn w:val="Fontepargpadro"/>
    <w:link w:val="Ttulo3"/>
    <w:uiPriority w:val="9"/>
    <w:rsid w:val="001D4351"/>
    <w:rPr>
      <w:rFonts w:ascii="Times New Roman" w:hAnsi="Times New Roman" w:cs="Times New Roman"/>
      <w:color w:val="000000" w:themeColor="text1"/>
    </w:rPr>
  </w:style>
  <w:style w:type="character" w:customStyle="1" w:styleId="Ttulo4Char">
    <w:name w:val="Título 4 Char"/>
    <w:basedOn w:val="Fontepargpadro"/>
    <w:link w:val="Ttulo4"/>
    <w:uiPriority w:val="9"/>
    <w:rsid w:val="0026473A"/>
    <w:rPr>
      <w:rFonts w:ascii="Times New Roman" w:hAnsi="Times New Roman" w:cs="Times New Roman"/>
      <w:color w:val="000000" w:themeColor="text1"/>
    </w:rPr>
  </w:style>
  <w:style w:type="paragraph" w:styleId="NormalWeb">
    <w:name w:val="Normal (Web)"/>
    <w:basedOn w:val="Normal"/>
    <w:uiPriority w:val="99"/>
    <w:unhideWhenUsed/>
    <w:rsid w:val="006606B5"/>
    <w:pPr>
      <w:suppressAutoHyphens w:val="0"/>
      <w:spacing w:before="100" w:beforeAutospacing="1" w:after="100" w:afterAutospacing="1"/>
    </w:pPr>
    <w:rPr>
      <w:rFonts w:ascii="Times New Roman" w:eastAsia="Times New Roman" w:hAnsi="Times New Roman" w:cs="Times New Roman"/>
      <w:lang w:eastAsia="pt-BR"/>
    </w:rPr>
  </w:style>
  <w:style w:type="paragraph" w:styleId="CabealhodoSumrio">
    <w:name w:val="TOC Heading"/>
    <w:basedOn w:val="Ttulo1"/>
    <w:next w:val="Normal"/>
    <w:uiPriority w:val="39"/>
    <w:unhideWhenUsed/>
    <w:qFormat/>
    <w:rsid w:val="00335248"/>
    <w:pPr>
      <w:keepNext/>
      <w:keepLines/>
      <w:numPr>
        <w:numId w:val="0"/>
      </w:numPr>
      <w:suppressAutoHyphens w:val="0"/>
      <w:spacing w:before="240" w:after="0" w:line="259" w:lineRule="auto"/>
      <w:contextualSpacing w:val="0"/>
      <w:jc w:val="left"/>
      <w:outlineLvl w:val="9"/>
    </w:pPr>
    <w:rPr>
      <w:rFonts w:asciiTheme="majorHAnsi" w:eastAsiaTheme="majorEastAsia" w:hAnsiTheme="majorHAnsi" w:cstheme="majorBidi"/>
      <w:b w:val="0"/>
      <w:bCs w:val="0"/>
      <w:caps w:val="0"/>
      <w:color w:val="2F5496" w:themeColor="accent1" w:themeShade="BF"/>
      <w:sz w:val="32"/>
      <w:szCs w:val="32"/>
      <w:u w:val="none"/>
      <w:lang w:eastAsia="pt-BR"/>
    </w:rPr>
  </w:style>
  <w:style w:type="paragraph" w:styleId="Sumrio1">
    <w:name w:val="toc 1"/>
    <w:basedOn w:val="Normal"/>
    <w:next w:val="Normal"/>
    <w:autoRedefine/>
    <w:uiPriority w:val="39"/>
    <w:unhideWhenUsed/>
    <w:rsid w:val="00137F2A"/>
    <w:pPr>
      <w:tabs>
        <w:tab w:val="left" w:pos="390"/>
        <w:tab w:val="right" w:pos="9628"/>
      </w:tabs>
      <w:spacing w:line="360" w:lineRule="auto"/>
      <w:jc w:val="both"/>
    </w:pPr>
    <w:rPr>
      <w:rFonts w:asciiTheme="minorHAnsi" w:hAnsiTheme="minorHAnsi" w:cstheme="minorHAnsi"/>
      <w:b/>
      <w:bCs/>
      <w:caps/>
      <w:sz w:val="22"/>
      <w:szCs w:val="22"/>
      <w:u w:val="single"/>
    </w:rPr>
  </w:style>
  <w:style w:type="paragraph" w:styleId="Sumrio2">
    <w:name w:val="toc 2"/>
    <w:basedOn w:val="Normal"/>
    <w:next w:val="Normal"/>
    <w:autoRedefine/>
    <w:uiPriority w:val="39"/>
    <w:unhideWhenUsed/>
    <w:rsid w:val="00335248"/>
    <w:rPr>
      <w:rFonts w:asciiTheme="minorHAnsi" w:hAnsiTheme="minorHAnsi" w:cstheme="minorHAnsi"/>
      <w:b/>
      <w:bCs/>
      <w:smallCaps/>
      <w:sz w:val="22"/>
      <w:szCs w:val="22"/>
    </w:rPr>
  </w:style>
  <w:style w:type="paragraph" w:styleId="Sumrio3">
    <w:name w:val="toc 3"/>
    <w:basedOn w:val="Normal"/>
    <w:next w:val="Normal"/>
    <w:autoRedefine/>
    <w:uiPriority w:val="39"/>
    <w:unhideWhenUsed/>
    <w:rsid w:val="00335248"/>
    <w:rPr>
      <w:rFonts w:asciiTheme="minorHAnsi" w:hAnsiTheme="minorHAnsi" w:cstheme="minorHAnsi"/>
      <w:smallCaps/>
      <w:sz w:val="22"/>
      <w:szCs w:val="22"/>
    </w:rPr>
  </w:style>
  <w:style w:type="paragraph" w:styleId="Sumrio4">
    <w:name w:val="toc 4"/>
    <w:basedOn w:val="Normal"/>
    <w:next w:val="Normal"/>
    <w:autoRedefine/>
    <w:uiPriority w:val="39"/>
    <w:unhideWhenUsed/>
    <w:rsid w:val="00335248"/>
    <w:rPr>
      <w:rFonts w:asciiTheme="minorHAnsi" w:hAnsiTheme="minorHAnsi" w:cstheme="minorHAnsi"/>
      <w:sz w:val="22"/>
      <w:szCs w:val="22"/>
    </w:rPr>
  </w:style>
  <w:style w:type="paragraph" w:styleId="Sumrio5">
    <w:name w:val="toc 5"/>
    <w:basedOn w:val="Normal"/>
    <w:next w:val="Normal"/>
    <w:autoRedefine/>
    <w:uiPriority w:val="39"/>
    <w:unhideWhenUsed/>
    <w:rsid w:val="00335248"/>
    <w:rPr>
      <w:rFonts w:asciiTheme="minorHAnsi" w:hAnsiTheme="minorHAnsi" w:cstheme="minorHAnsi"/>
      <w:sz w:val="22"/>
      <w:szCs w:val="22"/>
    </w:rPr>
  </w:style>
  <w:style w:type="paragraph" w:styleId="Sumrio6">
    <w:name w:val="toc 6"/>
    <w:basedOn w:val="Normal"/>
    <w:next w:val="Normal"/>
    <w:autoRedefine/>
    <w:uiPriority w:val="39"/>
    <w:unhideWhenUsed/>
    <w:rsid w:val="00335248"/>
    <w:rPr>
      <w:rFonts w:asciiTheme="minorHAnsi" w:hAnsiTheme="minorHAnsi" w:cstheme="minorHAnsi"/>
      <w:sz w:val="22"/>
      <w:szCs w:val="22"/>
    </w:rPr>
  </w:style>
  <w:style w:type="paragraph" w:styleId="Sumrio7">
    <w:name w:val="toc 7"/>
    <w:basedOn w:val="Normal"/>
    <w:next w:val="Normal"/>
    <w:autoRedefine/>
    <w:uiPriority w:val="39"/>
    <w:unhideWhenUsed/>
    <w:rsid w:val="00335248"/>
    <w:rPr>
      <w:rFonts w:asciiTheme="minorHAnsi" w:hAnsiTheme="minorHAnsi" w:cstheme="minorHAnsi"/>
      <w:sz w:val="22"/>
      <w:szCs w:val="22"/>
    </w:rPr>
  </w:style>
  <w:style w:type="paragraph" w:styleId="Sumrio8">
    <w:name w:val="toc 8"/>
    <w:basedOn w:val="Normal"/>
    <w:next w:val="Normal"/>
    <w:autoRedefine/>
    <w:uiPriority w:val="39"/>
    <w:unhideWhenUsed/>
    <w:rsid w:val="00335248"/>
    <w:rPr>
      <w:rFonts w:asciiTheme="minorHAnsi" w:hAnsiTheme="minorHAnsi" w:cstheme="minorHAnsi"/>
      <w:sz w:val="22"/>
      <w:szCs w:val="22"/>
    </w:rPr>
  </w:style>
  <w:style w:type="paragraph" w:styleId="Sumrio9">
    <w:name w:val="toc 9"/>
    <w:basedOn w:val="Normal"/>
    <w:next w:val="Normal"/>
    <w:autoRedefine/>
    <w:uiPriority w:val="39"/>
    <w:unhideWhenUsed/>
    <w:rsid w:val="00335248"/>
    <w:rPr>
      <w:rFonts w:asciiTheme="minorHAnsi" w:hAnsiTheme="minorHAnsi" w:cstheme="minorHAnsi"/>
      <w:sz w:val="22"/>
      <w:szCs w:val="22"/>
    </w:rPr>
  </w:style>
  <w:style w:type="character" w:styleId="Hyperlink">
    <w:name w:val="Hyperlink"/>
    <w:basedOn w:val="Fontepargpadro"/>
    <w:uiPriority w:val="99"/>
    <w:unhideWhenUsed/>
    <w:rsid w:val="00335248"/>
    <w:rPr>
      <w:color w:val="0563C1" w:themeColor="hyperlink"/>
      <w:u w:val="single"/>
    </w:rPr>
  </w:style>
  <w:style w:type="character" w:customStyle="1" w:styleId="MenoPendente1">
    <w:name w:val="Menção Pendente1"/>
    <w:basedOn w:val="Fontepargpadro"/>
    <w:uiPriority w:val="99"/>
    <w:semiHidden/>
    <w:unhideWhenUsed/>
    <w:rsid w:val="00335248"/>
    <w:rPr>
      <w:color w:val="605E5C"/>
      <w:shd w:val="clear" w:color="auto" w:fill="E1DFDD"/>
    </w:rPr>
  </w:style>
  <w:style w:type="character" w:customStyle="1" w:styleId="Ttulo5Char">
    <w:name w:val="Título 5 Char"/>
    <w:basedOn w:val="Fontepargpadro"/>
    <w:link w:val="Ttulo5"/>
    <w:uiPriority w:val="9"/>
    <w:rsid w:val="00F0616C"/>
    <w:rPr>
      <w:rFonts w:asciiTheme="majorHAnsi" w:eastAsiaTheme="majorEastAsia" w:hAnsiTheme="majorHAnsi" w:cstheme="majorBidi"/>
      <w:color w:val="2F5496" w:themeColor="accent1" w:themeShade="BF"/>
      <w:sz w:val="20"/>
      <w:szCs w:val="22"/>
    </w:rPr>
  </w:style>
  <w:style w:type="character" w:customStyle="1" w:styleId="Ttulo6Char">
    <w:name w:val="Título 6 Char"/>
    <w:basedOn w:val="Fontepargpadro"/>
    <w:link w:val="Ttulo6"/>
    <w:uiPriority w:val="9"/>
    <w:semiHidden/>
    <w:rsid w:val="00F0616C"/>
    <w:rPr>
      <w:rFonts w:asciiTheme="majorHAnsi" w:eastAsiaTheme="majorEastAsia" w:hAnsiTheme="majorHAnsi" w:cstheme="majorBidi"/>
      <w:color w:val="1F3763" w:themeColor="accent1" w:themeShade="7F"/>
      <w:sz w:val="20"/>
      <w:szCs w:val="22"/>
    </w:rPr>
  </w:style>
  <w:style w:type="character" w:customStyle="1" w:styleId="Ttulo7Char">
    <w:name w:val="Título 7 Char"/>
    <w:basedOn w:val="Fontepargpadro"/>
    <w:link w:val="Ttulo7"/>
    <w:uiPriority w:val="9"/>
    <w:semiHidden/>
    <w:rsid w:val="00F0616C"/>
    <w:rPr>
      <w:rFonts w:asciiTheme="majorHAnsi" w:eastAsiaTheme="majorEastAsia" w:hAnsiTheme="majorHAnsi" w:cstheme="majorBidi"/>
      <w:i/>
      <w:iCs/>
      <w:color w:val="1F3763" w:themeColor="accent1" w:themeShade="7F"/>
      <w:sz w:val="20"/>
      <w:szCs w:val="22"/>
    </w:rPr>
  </w:style>
  <w:style w:type="character" w:customStyle="1" w:styleId="Ttulo8Char">
    <w:name w:val="Título 8 Char"/>
    <w:basedOn w:val="Fontepargpadro"/>
    <w:link w:val="Ttulo8"/>
    <w:uiPriority w:val="9"/>
    <w:semiHidden/>
    <w:rsid w:val="00F0616C"/>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F0616C"/>
    <w:rPr>
      <w:rFonts w:asciiTheme="majorHAnsi" w:eastAsiaTheme="majorEastAsia" w:hAnsiTheme="majorHAnsi" w:cstheme="majorBidi"/>
      <w:i/>
      <w:iCs/>
      <w:color w:val="272727" w:themeColor="text1" w:themeTint="D8"/>
      <w:sz w:val="21"/>
      <w:szCs w:val="21"/>
    </w:rPr>
  </w:style>
  <w:style w:type="table" w:styleId="Tabelacomgrade">
    <w:name w:val="Table Grid"/>
    <w:basedOn w:val="Tabelanormal"/>
    <w:uiPriority w:val="59"/>
    <w:rsid w:val="005354DF"/>
    <w:pPr>
      <w:jc w:val="both"/>
    </w:pPr>
    <w:rPr>
      <w:rFonts w:asciiTheme="minorHAnsi" w:hAnsiTheme="minorHAnsi" w:cstheme="minorBidi"/>
      <w:sz w:val="20"/>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iPriority w:val="99"/>
    <w:semiHidden/>
    <w:unhideWhenUsed/>
    <w:rsid w:val="000F3A85"/>
    <w:rPr>
      <w:sz w:val="16"/>
      <w:szCs w:val="16"/>
    </w:rPr>
  </w:style>
  <w:style w:type="paragraph" w:styleId="Textodecomentrio">
    <w:name w:val="annotation text"/>
    <w:basedOn w:val="Normal"/>
    <w:link w:val="TextodecomentrioChar"/>
    <w:uiPriority w:val="99"/>
    <w:semiHidden/>
    <w:unhideWhenUsed/>
    <w:rsid w:val="000F3A85"/>
    <w:rPr>
      <w:sz w:val="20"/>
      <w:szCs w:val="20"/>
    </w:rPr>
  </w:style>
  <w:style w:type="character" w:customStyle="1" w:styleId="TextodecomentrioChar">
    <w:name w:val="Texto de comentário Char"/>
    <w:basedOn w:val="Fontepargpadro"/>
    <w:link w:val="Textodecomentrio"/>
    <w:uiPriority w:val="99"/>
    <w:semiHidden/>
    <w:rsid w:val="000F3A85"/>
    <w:rPr>
      <w:sz w:val="20"/>
      <w:szCs w:val="20"/>
    </w:rPr>
  </w:style>
  <w:style w:type="paragraph" w:styleId="Assuntodocomentrio">
    <w:name w:val="annotation subject"/>
    <w:basedOn w:val="Textodecomentrio"/>
    <w:next w:val="Textodecomentrio"/>
    <w:link w:val="AssuntodocomentrioChar"/>
    <w:uiPriority w:val="99"/>
    <w:semiHidden/>
    <w:unhideWhenUsed/>
    <w:rsid w:val="000F3A85"/>
    <w:rPr>
      <w:b/>
      <w:bCs/>
    </w:rPr>
  </w:style>
  <w:style w:type="character" w:customStyle="1" w:styleId="AssuntodocomentrioChar">
    <w:name w:val="Assunto do comentário Char"/>
    <w:basedOn w:val="TextodecomentrioChar"/>
    <w:link w:val="Assuntodocomentrio"/>
    <w:uiPriority w:val="99"/>
    <w:semiHidden/>
    <w:rsid w:val="000F3A85"/>
    <w:rPr>
      <w:b/>
      <w:bCs/>
      <w:sz w:val="20"/>
      <w:szCs w:val="20"/>
    </w:rPr>
  </w:style>
  <w:style w:type="character" w:styleId="HiperlinkVisitado">
    <w:name w:val="FollowedHyperlink"/>
    <w:basedOn w:val="Fontepargpadro"/>
    <w:uiPriority w:val="99"/>
    <w:semiHidden/>
    <w:unhideWhenUsed/>
    <w:rsid w:val="0082742D"/>
    <w:rPr>
      <w:color w:val="800080"/>
      <w:u w:val="single"/>
    </w:rPr>
  </w:style>
  <w:style w:type="paragraph" w:customStyle="1" w:styleId="msonormal0">
    <w:name w:val="msonormal"/>
    <w:basedOn w:val="Normal"/>
    <w:rsid w:val="0082742D"/>
    <w:pPr>
      <w:suppressAutoHyphens w:val="0"/>
      <w:spacing w:before="100" w:beforeAutospacing="1" w:after="100" w:afterAutospacing="1"/>
    </w:pPr>
    <w:rPr>
      <w:rFonts w:ascii="Times New Roman" w:eastAsia="Times New Roman" w:hAnsi="Times New Roman" w:cs="Times New Roman"/>
      <w:lang w:eastAsia="pt-BR"/>
    </w:rPr>
  </w:style>
  <w:style w:type="paragraph" w:customStyle="1" w:styleId="font5">
    <w:name w:val="font5"/>
    <w:basedOn w:val="Normal"/>
    <w:rsid w:val="0082742D"/>
    <w:pPr>
      <w:suppressAutoHyphens w:val="0"/>
      <w:spacing w:before="100" w:beforeAutospacing="1" w:after="100" w:afterAutospacing="1"/>
    </w:pPr>
    <w:rPr>
      <w:rFonts w:ascii="Times New Roman" w:eastAsia="Times New Roman" w:hAnsi="Times New Roman" w:cs="Times New Roman"/>
      <w:sz w:val="20"/>
      <w:szCs w:val="20"/>
      <w:lang w:eastAsia="pt-BR"/>
    </w:rPr>
  </w:style>
  <w:style w:type="paragraph" w:customStyle="1" w:styleId="font6">
    <w:name w:val="font6"/>
    <w:basedOn w:val="Normal"/>
    <w:rsid w:val="0082742D"/>
    <w:pPr>
      <w:suppressAutoHyphens w:val="0"/>
      <w:spacing w:before="100" w:beforeAutospacing="1" w:after="100" w:afterAutospacing="1"/>
    </w:pPr>
    <w:rPr>
      <w:rFonts w:ascii="Times New Roman" w:eastAsia="Times New Roman" w:hAnsi="Times New Roman" w:cs="Times New Roman"/>
      <w:b/>
      <w:bCs/>
      <w:sz w:val="20"/>
      <w:szCs w:val="20"/>
      <w:lang w:eastAsia="pt-BR"/>
    </w:rPr>
  </w:style>
  <w:style w:type="paragraph" w:customStyle="1" w:styleId="xl65">
    <w:name w:val="xl65"/>
    <w:basedOn w:val="Normal"/>
    <w:rsid w:val="0082742D"/>
    <w:pPr>
      <w:suppressAutoHyphens w:val="0"/>
      <w:spacing w:before="100" w:beforeAutospacing="1" w:after="100" w:afterAutospacing="1"/>
    </w:pPr>
    <w:rPr>
      <w:rFonts w:eastAsia="Times New Roman"/>
      <w:color w:val="000000"/>
      <w:lang w:eastAsia="pt-BR"/>
    </w:rPr>
  </w:style>
  <w:style w:type="paragraph" w:customStyle="1" w:styleId="xl66">
    <w:name w:val="xl66"/>
    <w:basedOn w:val="Normal"/>
    <w:rsid w:val="0082742D"/>
    <w:pPr>
      <w:shd w:val="clear" w:color="000000" w:fill="FFFF00"/>
      <w:suppressAutoHyphens w:val="0"/>
      <w:spacing w:before="100" w:beforeAutospacing="1" w:after="100" w:afterAutospacing="1"/>
    </w:pPr>
    <w:rPr>
      <w:rFonts w:eastAsia="Times New Roman"/>
      <w:color w:val="000000"/>
      <w:lang w:eastAsia="pt-BR"/>
    </w:rPr>
  </w:style>
  <w:style w:type="paragraph" w:customStyle="1" w:styleId="xl67">
    <w:name w:val="xl6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b/>
      <w:bCs/>
      <w:lang w:eastAsia="pt-BR"/>
    </w:rPr>
  </w:style>
  <w:style w:type="paragraph" w:customStyle="1" w:styleId="xl68">
    <w:name w:val="xl6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69">
    <w:name w:val="xl6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color w:val="000000"/>
      <w:lang w:eastAsia="pt-BR"/>
    </w:rPr>
  </w:style>
  <w:style w:type="paragraph" w:customStyle="1" w:styleId="xl70">
    <w:name w:val="xl70"/>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71">
    <w:name w:val="xl7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72">
    <w:name w:val="xl72"/>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73">
    <w:name w:val="xl73"/>
    <w:basedOn w:val="Normal"/>
    <w:rsid w:val="0082742D"/>
    <w:pPr>
      <w:suppressAutoHyphens w:val="0"/>
      <w:spacing w:before="100" w:beforeAutospacing="1" w:after="100" w:afterAutospacing="1"/>
      <w:jc w:val="both"/>
      <w:textAlignment w:val="center"/>
    </w:pPr>
    <w:rPr>
      <w:rFonts w:ascii="Times New Roman" w:eastAsia="Times New Roman" w:hAnsi="Times New Roman" w:cs="Times New Roman"/>
      <w:lang w:eastAsia="pt-BR"/>
    </w:rPr>
  </w:style>
  <w:style w:type="paragraph" w:customStyle="1" w:styleId="xl74">
    <w:name w:val="xl74"/>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75">
    <w:name w:val="xl7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76">
    <w:name w:val="xl7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77">
    <w:name w:val="xl77"/>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78">
    <w:name w:val="xl78"/>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b/>
      <w:bCs/>
      <w:lang w:eastAsia="pt-BR"/>
    </w:rPr>
  </w:style>
  <w:style w:type="paragraph" w:customStyle="1" w:styleId="xl79">
    <w:name w:val="xl79"/>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80">
    <w:name w:val="xl80"/>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81">
    <w:name w:val="xl8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82">
    <w:name w:val="xl82"/>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83">
    <w:name w:val="xl8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84">
    <w:name w:val="xl84"/>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85">
    <w:name w:val="xl8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b/>
      <w:bCs/>
      <w:color w:val="000000"/>
      <w:lang w:eastAsia="pt-BR"/>
    </w:rPr>
  </w:style>
  <w:style w:type="paragraph" w:customStyle="1" w:styleId="xl86">
    <w:name w:val="xl86"/>
    <w:basedOn w:val="Normal"/>
    <w:rsid w:val="0082742D"/>
    <w:pPr>
      <w:pBdr>
        <w:left w:val="single" w:sz="4" w:space="0" w:color="auto"/>
        <w:bottom w:val="single" w:sz="4" w:space="0" w:color="auto"/>
        <w:right w:val="single" w:sz="4" w:space="0" w:color="auto"/>
      </w:pBdr>
      <w:suppressAutoHyphens w:val="0"/>
      <w:spacing w:before="100" w:beforeAutospacing="1" w:after="100" w:afterAutospacing="1"/>
      <w:jc w:val="right"/>
    </w:pPr>
    <w:rPr>
      <w:rFonts w:ascii="Times New Roman" w:eastAsia="Times New Roman" w:hAnsi="Times New Roman" w:cs="Times New Roman"/>
      <w:lang w:eastAsia="pt-BR"/>
    </w:rPr>
  </w:style>
  <w:style w:type="paragraph" w:customStyle="1" w:styleId="xl87">
    <w:name w:val="xl8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88">
    <w:name w:val="xl8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89">
    <w:name w:val="xl8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90">
    <w:name w:val="xl90"/>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91">
    <w:name w:val="xl9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92">
    <w:name w:val="xl92"/>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93">
    <w:name w:val="xl9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94">
    <w:name w:val="xl94"/>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color w:val="000000"/>
      <w:lang w:eastAsia="pt-BR"/>
    </w:rPr>
  </w:style>
  <w:style w:type="paragraph" w:customStyle="1" w:styleId="xl95">
    <w:name w:val="xl95"/>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96">
    <w:name w:val="xl9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97">
    <w:name w:val="xl9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000000"/>
      <w:lang w:eastAsia="pt-BR"/>
    </w:rPr>
  </w:style>
  <w:style w:type="paragraph" w:customStyle="1" w:styleId="xl98">
    <w:name w:val="xl9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color w:val="FF0000"/>
      <w:lang w:eastAsia="pt-BR"/>
    </w:rPr>
  </w:style>
  <w:style w:type="paragraph" w:customStyle="1" w:styleId="xl99">
    <w:name w:val="xl9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00">
    <w:name w:val="xl100"/>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01">
    <w:name w:val="xl10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02">
    <w:name w:val="xl102"/>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03">
    <w:name w:val="xl10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04">
    <w:name w:val="xl104"/>
    <w:basedOn w:val="Normal"/>
    <w:rsid w:val="008274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05">
    <w:name w:val="xl10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06">
    <w:name w:val="xl10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FF0000"/>
      <w:lang w:eastAsia="pt-BR"/>
    </w:rPr>
  </w:style>
  <w:style w:type="paragraph" w:customStyle="1" w:styleId="xl107">
    <w:name w:val="xl10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FF0000"/>
      <w:lang w:eastAsia="pt-BR"/>
    </w:rPr>
  </w:style>
  <w:style w:type="paragraph" w:customStyle="1" w:styleId="xl108">
    <w:name w:val="xl108"/>
    <w:basedOn w:val="Normal"/>
    <w:rsid w:val="008274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New Roman" w:eastAsia="Times New Roman" w:hAnsi="Times New Roman" w:cs="Times New Roman"/>
      <w:lang w:eastAsia="pt-BR"/>
    </w:rPr>
  </w:style>
  <w:style w:type="paragraph" w:customStyle="1" w:styleId="xl109">
    <w:name w:val="xl109"/>
    <w:basedOn w:val="Normal"/>
    <w:rsid w:val="0082742D"/>
    <w:pPr>
      <w:pBdr>
        <w:top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10">
    <w:name w:val="xl110"/>
    <w:basedOn w:val="Normal"/>
    <w:rsid w:val="0082742D"/>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1">
    <w:name w:val="xl111"/>
    <w:basedOn w:val="Normal"/>
    <w:rsid w:val="0082742D"/>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2">
    <w:name w:val="xl112"/>
    <w:basedOn w:val="Normal"/>
    <w:rsid w:val="0082742D"/>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13">
    <w:name w:val="xl11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14">
    <w:name w:val="xl114"/>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5">
    <w:name w:val="xl11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color w:val="FF0000"/>
      <w:lang w:eastAsia="pt-BR"/>
    </w:rPr>
  </w:style>
  <w:style w:type="paragraph" w:customStyle="1" w:styleId="xl116">
    <w:name w:val="xl11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17">
    <w:name w:val="xl11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8">
    <w:name w:val="xl11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19">
    <w:name w:val="xl11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lang w:eastAsia="pt-BR"/>
    </w:rPr>
  </w:style>
  <w:style w:type="paragraph" w:customStyle="1" w:styleId="xl120">
    <w:name w:val="xl120"/>
    <w:basedOn w:val="Normal"/>
    <w:rsid w:val="0082742D"/>
    <w:pPr>
      <w:pBdr>
        <w:top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lang w:eastAsia="pt-BR"/>
    </w:rPr>
  </w:style>
  <w:style w:type="paragraph" w:customStyle="1" w:styleId="xl121">
    <w:name w:val="xl121"/>
    <w:basedOn w:val="Normal"/>
    <w:rsid w:val="0082742D"/>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22">
    <w:name w:val="xl122"/>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23">
    <w:name w:val="xl123"/>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4">
    <w:name w:val="xl124"/>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5">
    <w:name w:val="xl125"/>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6">
    <w:name w:val="xl126"/>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color w:val="000000"/>
      <w:lang w:eastAsia="pt-BR"/>
    </w:rPr>
  </w:style>
  <w:style w:type="paragraph" w:customStyle="1" w:styleId="xl127">
    <w:name w:val="xl127"/>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8">
    <w:name w:val="xl12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29">
    <w:name w:val="xl129"/>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30">
    <w:name w:val="xl130"/>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lang w:eastAsia="pt-BR"/>
    </w:rPr>
  </w:style>
  <w:style w:type="paragraph" w:customStyle="1" w:styleId="xl131">
    <w:name w:val="xl131"/>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eastAsia="Times New Roman" w:hAnsi="Times New Roman" w:cs="Times New Roman"/>
      <w:b/>
      <w:bCs/>
      <w:color w:val="000000"/>
      <w:lang w:eastAsia="pt-BR"/>
    </w:rPr>
  </w:style>
  <w:style w:type="paragraph" w:customStyle="1" w:styleId="xl132">
    <w:name w:val="xl132"/>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33">
    <w:name w:val="xl133"/>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34">
    <w:name w:val="xl134"/>
    <w:basedOn w:val="Normal"/>
    <w:rsid w:val="0082742D"/>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35">
    <w:name w:val="xl135"/>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textAlignment w:val="center"/>
    </w:pPr>
    <w:rPr>
      <w:rFonts w:ascii="Times New Roman" w:eastAsia="Times New Roman" w:hAnsi="Times New Roman" w:cs="Times New Roman"/>
      <w:b/>
      <w:bCs/>
      <w:lang w:eastAsia="pt-BR"/>
    </w:rPr>
  </w:style>
  <w:style w:type="paragraph" w:customStyle="1" w:styleId="xl136">
    <w:name w:val="xl136"/>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textAlignment w:val="center"/>
    </w:pPr>
    <w:rPr>
      <w:rFonts w:ascii="Times New Roman" w:eastAsia="Times New Roman" w:hAnsi="Times New Roman" w:cs="Times New Roman"/>
      <w:color w:val="000000"/>
      <w:lang w:eastAsia="pt-BR"/>
    </w:rPr>
  </w:style>
  <w:style w:type="paragraph" w:customStyle="1" w:styleId="xl137">
    <w:name w:val="xl137"/>
    <w:basedOn w:val="Normal"/>
    <w:rsid w:val="0082742D"/>
    <w:pPr>
      <w:pBdr>
        <w:left w:val="single" w:sz="4" w:space="0" w:color="auto"/>
        <w:right w:val="single" w:sz="8" w:space="0" w:color="auto"/>
      </w:pBdr>
      <w:suppressAutoHyphens w:val="0"/>
      <w:spacing w:before="100" w:beforeAutospacing="1" w:after="100" w:afterAutospacing="1"/>
    </w:pPr>
    <w:rPr>
      <w:rFonts w:eastAsia="Times New Roman"/>
      <w:lang w:eastAsia="pt-BR"/>
    </w:rPr>
  </w:style>
  <w:style w:type="paragraph" w:customStyle="1" w:styleId="xl138">
    <w:name w:val="xl138"/>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39">
    <w:name w:val="xl139"/>
    <w:basedOn w:val="Normal"/>
    <w:rsid w:val="0082742D"/>
    <w:pPr>
      <w:pBdr>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140">
    <w:name w:val="xl140"/>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rFonts w:eastAsia="Times New Roman"/>
      <w:lang w:eastAsia="pt-BR"/>
    </w:rPr>
  </w:style>
  <w:style w:type="paragraph" w:customStyle="1" w:styleId="xl141">
    <w:name w:val="xl141"/>
    <w:basedOn w:val="Normal"/>
    <w:rsid w:val="0082742D"/>
    <w:pP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42">
    <w:name w:val="xl142"/>
    <w:basedOn w:val="Normal"/>
    <w:rsid w:val="0082742D"/>
    <w:pPr>
      <w:suppressAutoHyphens w:val="0"/>
      <w:spacing w:before="100" w:beforeAutospacing="1" w:after="100" w:afterAutospacing="1"/>
      <w:textAlignment w:val="center"/>
    </w:pPr>
    <w:rPr>
      <w:rFonts w:ascii="Times New Roman" w:eastAsia="Times New Roman" w:hAnsi="Times New Roman" w:cs="Times New Roman"/>
      <w:lang w:eastAsia="pt-BR"/>
    </w:rPr>
  </w:style>
  <w:style w:type="paragraph" w:customStyle="1" w:styleId="xl143">
    <w:name w:val="xl143"/>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44">
    <w:name w:val="xl144"/>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45">
    <w:name w:val="xl145"/>
    <w:basedOn w:val="Normal"/>
    <w:rsid w:val="0082742D"/>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46">
    <w:name w:val="xl146"/>
    <w:basedOn w:val="Normal"/>
    <w:rsid w:val="0082742D"/>
    <w:pPr>
      <w:pBdr>
        <w:top w:val="single" w:sz="4" w:space="0" w:color="auto"/>
        <w:left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b/>
      <w:bCs/>
      <w:color w:val="000000"/>
      <w:lang w:eastAsia="pt-BR"/>
    </w:rPr>
  </w:style>
  <w:style w:type="paragraph" w:customStyle="1" w:styleId="xl147">
    <w:name w:val="xl147"/>
    <w:basedOn w:val="Normal"/>
    <w:rsid w:val="0082742D"/>
    <w:pPr>
      <w:pBdr>
        <w:top w:val="single" w:sz="4" w:space="0" w:color="auto"/>
        <w:left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color w:val="000000"/>
      <w:lang w:eastAsia="pt-BR"/>
    </w:rPr>
  </w:style>
  <w:style w:type="paragraph" w:customStyle="1" w:styleId="xl148">
    <w:name w:val="xl148"/>
    <w:basedOn w:val="Normal"/>
    <w:rsid w:val="0082742D"/>
    <w:pPr>
      <w:suppressAutoHyphens w:val="0"/>
      <w:spacing w:before="100" w:beforeAutospacing="1" w:after="100" w:afterAutospacing="1"/>
      <w:jc w:val="right"/>
    </w:pPr>
    <w:rPr>
      <w:rFonts w:ascii="Times New Roman" w:eastAsia="Times New Roman" w:hAnsi="Times New Roman" w:cs="Times New Roman"/>
      <w:lang w:eastAsia="pt-BR"/>
    </w:rPr>
  </w:style>
  <w:style w:type="paragraph" w:customStyle="1" w:styleId="xl149">
    <w:name w:val="xl149"/>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textAlignment w:val="center"/>
    </w:pPr>
    <w:rPr>
      <w:rFonts w:ascii="Times New Roman" w:eastAsia="Times New Roman" w:hAnsi="Times New Roman" w:cs="Times New Roman"/>
      <w:b/>
      <w:bCs/>
      <w:lang w:eastAsia="pt-BR"/>
    </w:rPr>
  </w:style>
  <w:style w:type="paragraph" w:customStyle="1" w:styleId="xl150">
    <w:name w:val="xl150"/>
    <w:basedOn w:val="Normal"/>
    <w:rsid w:val="0082742D"/>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both"/>
      <w:textAlignment w:val="center"/>
    </w:pPr>
    <w:rPr>
      <w:rFonts w:ascii="Times New Roman" w:eastAsia="Times New Roman" w:hAnsi="Times New Roman" w:cs="Times New Roman"/>
      <w:b/>
      <w:bCs/>
      <w:color w:val="000000"/>
      <w:lang w:eastAsia="pt-BR"/>
    </w:rPr>
  </w:style>
  <w:style w:type="paragraph" w:customStyle="1" w:styleId="xl151">
    <w:name w:val="xl151"/>
    <w:basedOn w:val="Normal"/>
    <w:rsid w:val="0082742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ascii="Times New Roman" w:eastAsia="Times New Roman" w:hAnsi="Times New Roman" w:cs="Times New Roman"/>
      <w:color w:val="000000"/>
      <w:lang w:eastAsia="pt-BR"/>
    </w:rPr>
  </w:style>
  <w:style w:type="paragraph" w:customStyle="1" w:styleId="xl152">
    <w:name w:val="xl152"/>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lang w:eastAsia="pt-BR"/>
    </w:rPr>
  </w:style>
  <w:style w:type="paragraph" w:customStyle="1" w:styleId="xl153">
    <w:name w:val="xl153"/>
    <w:basedOn w:val="Normal"/>
    <w:rsid w:val="0082742D"/>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54">
    <w:name w:val="xl154"/>
    <w:basedOn w:val="Normal"/>
    <w:rsid w:val="0082742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55">
    <w:name w:val="xl155"/>
    <w:basedOn w:val="Normal"/>
    <w:rsid w:val="0082742D"/>
    <w:pPr>
      <w:suppressAutoHyphens w:val="0"/>
      <w:spacing w:before="100" w:beforeAutospacing="1" w:after="100" w:afterAutospacing="1"/>
    </w:pPr>
    <w:rPr>
      <w:rFonts w:eastAsia="Times New Roman"/>
      <w:color w:val="FF0000"/>
      <w:lang w:eastAsia="pt-BR"/>
    </w:rPr>
  </w:style>
  <w:style w:type="paragraph" w:customStyle="1" w:styleId="xl156">
    <w:name w:val="xl156"/>
    <w:basedOn w:val="Normal"/>
    <w:rsid w:val="0082742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lang w:eastAsia="pt-BR"/>
    </w:rPr>
  </w:style>
  <w:style w:type="paragraph" w:customStyle="1" w:styleId="xl157">
    <w:name w:val="xl157"/>
    <w:basedOn w:val="Normal"/>
    <w:rsid w:val="0082742D"/>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right"/>
      <w:textAlignment w:val="center"/>
    </w:pPr>
    <w:rPr>
      <w:rFonts w:ascii="Times New Roman" w:eastAsia="Times New Roman" w:hAnsi="Times New Roman" w:cs="Times New Roman"/>
      <w:lang w:eastAsia="pt-BR"/>
    </w:rPr>
  </w:style>
  <w:style w:type="paragraph" w:customStyle="1" w:styleId="xl158">
    <w:name w:val="xl158"/>
    <w:basedOn w:val="Normal"/>
    <w:rsid w:val="0082742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lang w:eastAsia="pt-BR"/>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1"/>
    <w:qFormat/>
    <w:locked/>
    <w:rsid w:val="000C1B60"/>
    <w:rPr>
      <w:rFonts w:ascii="Times New Roman" w:hAnsi="Times New Roman"/>
    </w:rPr>
  </w:style>
  <w:style w:type="paragraph" w:customStyle="1" w:styleId="font7">
    <w:name w:val="font7"/>
    <w:basedOn w:val="Normal"/>
    <w:rsid w:val="008B46D2"/>
    <w:pPr>
      <w:suppressAutoHyphens w:val="0"/>
      <w:spacing w:before="100" w:beforeAutospacing="1" w:after="100" w:afterAutospacing="1"/>
    </w:pPr>
    <w:rPr>
      <w:rFonts w:ascii="Times New Roman" w:eastAsia="Times New Roman" w:hAnsi="Times New Roman" w:cs="Times New Roman"/>
      <w:b/>
      <w:bCs/>
      <w:color w:val="FF0000"/>
      <w:sz w:val="22"/>
      <w:szCs w:val="22"/>
      <w:lang w:eastAsia="pt-BR"/>
    </w:rPr>
  </w:style>
  <w:style w:type="paragraph" w:customStyle="1" w:styleId="font8">
    <w:name w:val="font8"/>
    <w:basedOn w:val="Normal"/>
    <w:rsid w:val="008B46D2"/>
    <w:pPr>
      <w:suppressAutoHyphens w:val="0"/>
      <w:spacing w:before="100" w:beforeAutospacing="1" w:after="100" w:afterAutospacing="1"/>
    </w:pPr>
    <w:rPr>
      <w:rFonts w:ascii="Times New Roman" w:eastAsia="Times New Roman" w:hAnsi="Times New Roman" w:cs="Times New Roman"/>
      <w:b/>
      <w:bCs/>
      <w:color w:val="808000"/>
      <w:sz w:val="22"/>
      <w:szCs w:val="22"/>
      <w:lang w:eastAsia="pt-BR"/>
    </w:rPr>
  </w:style>
  <w:style w:type="paragraph" w:customStyle="1" w:styleId="font9">
    <w:name w:val="font9"/>
    <w:basedOn w:val="Normal"/>
    <w:rsid w:val="008B46D2"/>
    <w:pPr>
      <w:suppressAutoHyphens w:val="0"/>
      <w:spacing w:before="100" w:beforeAutospacing="1" w:after="100" w:afterAutospacing="1"/>
    </w:pPr>
    <w:rPr>
      <w:rFonts w:ascii="Times New Roman" w:eastAsia="Times New Roman" w:hAnsi="Times New Roman" w:cs="Times New Roman"/>
      <w:b/>
      <w:bCs/>
      <w:color w:val="008000"/>
      <w:sz w:val="22"/>
      <w:szCs w:val="22"/>
      <w:lang w:eastAsia="pt-BR"/>
    </w:rPr>
  </w:style>
  <w:style w:type="paragraph" w:customStyle="1" w:styleId="font10">
    <w:name w:val="font10"/>
    <w:basedOn w:val="Normal"/>
    <w:rsid w:val="008B46D2"/>
    <w:pPr>
      <w:suppressAutoHyphens w:val="0"/>
      <w:spacing w:before="100" w:beforeAutospacing="1" w:after="100" w:afterAutospacing="1"/>
    </w:pPr>
    <w:rPr>
      <w:rFonts w:ascii="Times New Roman" w:eastAsia="Times New Roman" w:hAnsi="Times New Roman" w:cs="Times New Roman"/>
      <w:b/>
      <w:bCs/>
      <w:color w:val="000000"/>
      <w:sz w:val="22"/>
      <w:szCs w:val="22"/>
      <w:lang w:eastAsia="pt-BR"/>
    </w:rPr>
  </w:style>
  <w:style w:type="paragraph" w:customStyle="1" w:styleId="font11">
    <w:name w:val="font11"/>
    <w:basedOn w:val="Normal"/>
    <w:rsid w:val="008B46D2"/>
    <w:pPr>
      <w:suppressAutoHyphens w:val="0"/>
      <w:spacing w:before="100" w:beforeAutospacing="1" w:after="100" w:afterAutospacing="1"/>
    </w:pPr>
    <w:rPr>
      <w:rFonts w:ascii="Times New Roman" w:eastAsia="Times New Roman" w:hAnsi="Times New Roman" w:cs="Times New Roman"/>
      <w:b/>
      <w:bCs/>
      <w:color w:val="FFFF99"/>
      <w:sz w:val="22"/>
      <w:szCs w:val="22"/>
      <w:lang w:eastAsia="pt-BR"/>
    </w:rPr>
  </w:style>
  <w:style w:type="paragraph" w:styleId="Textodebalo">
    <w:name w:val="Balloon Text"/>
    <w:basedOn w:val="Normal"/>
    <w:link w:val="TextodebaloChar"/>
    <w:uiPriority w:val="99"/>
    <w:semiHidden/>
    <w:unhideWhenUsed/>
    <w:rsid w:val="00F30760"/>
    <w:rPr>
      <w:rFonts w:ascii="Tahoma" w:hAnsi="Tahoma" w:cs="Tahoma"/>
      <w:sz w:val="16"/>
      <w:szCs w:val="16"/>
    </w:rPr>
  </w:style>
  <w:style w:type="character" w:customStyle="1" w:styleId="TextodebaloChar">
    <w:name w:val="Texto de balão Char"/>
    <w:basedOn w:val="Fontepargpadro"/>
    <w:link w:val="Textodebalo"/>
    <w:uiPriority w:val="99"/>
    <w:semiHidden/>
    <w:rsid w:val="00F30760"/>
    <w:rPr>
      <w:rFonts w:ascii="Tahoma" w:hAnsi="Tahoma" w:cs="Tahoma"/>
      <w:sz w:val="16"/>
      <w:szCs w:val="16"/>
    </w:rPr>
  </w:style>
  <w:style w:type="character" w:styleId="Forte">
    <w:name w:val="Strong"/>
    <w:basedOn w:val="Fontepargpadro"/>
    <w:uiPriority w:val="22"/>
    <w:qFormat/>
    <w:rsid w:val="00204B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16277">
      <w:bodyDiv w:val="1"/>
      <w:marLeft w:val="0"/>
      <w:marRight w:val="0"/>
      <w:marTop w:val="0"/>
      <w:marBottom w:val="0"/>
      <w:divBdr>
        <w:top w:val="none" w:sz="0" w:space="0" w:color="auto"/>
        <w:left w:val="none" w:sz="0" w:space="0" w:color="auto"/>
        <w:bottom w:val="none" w:sz="0" w:space="0" w:color="auto"/>
        <w:right w:val="none" w:sz="0" w:space="0" w:color="auto"/>
      </w:divBdr>
    </w:div>
    <w:div w:id="92828649">
      <w:bodyDiv w:val="1"/>
      <w:marLeft w:val="0"/>
      <w:marRight w:val="0"/>
      <w:marTop w:val="0"/>
      <w:marBottom w:val="0"/>
      <w:divBdr>
        <w:top w:val="none" w:sz="0" w:space="0" w:color="auto"/>
        <w:left w:val="none" w:sz="0" w:space="0" w:color="auto"/>
        <w:bottom w:val="none" w:sz="0" w:space="0" w:color="auto"/>
        <w:right w:val="none" w:sz="0" w:space="0" w:color="auto"/>
      </w:divBdr>
    </w:div>
    <w:div w:id="119881466">
      <w:bodyDiv w:val="1"/>
      <w:marLeft w:val="0"/>
      <w:marRight w:val="0"/>
      <w:marTop w:val="0"/>
      <w:marBottom w:val="0"/>
      <w:divBdr>
        <w:top w:val="none" w:sz="0" w:space="0" w:color="auto"/>
        <w:left w:val="none" w:sz="0" w:space="0" w:color="auto"/>
        <w:bottom w:val="none" w:sz="0" w:space="0" w:color="auto"/>
        <w:right w:val="none" w:sz="0" w:space="0" w:color="auto"/>
      </w:divBdr>
    </w:div>
    <w:div w:id="146016900">
      <w:bodyDiv w:val="1"/>
      <w:marLeft w:val="0"/>
      <w:marRight w:val="0"/>
      <w:marTop w:val="0"/>
      <w:marBottom w:val="0"/>
      <w:divBdr>
        <w:top w:val="none" w:sz="0" w:space="0" w:color="auto"/>
        <w:left w:val="none" w:sz="0" w:space="0" w:color="auto"/>
        <w:bottom w:val="none" w:sz="0" w:space="0" w:color="auto"/>
        <w:right w:val="none" w:sz="0" w:space="0" w:color="auto"/>
      </w:divBdr>
    </w:div>
    <w:div w:id="169294426">
      <w:bodyDiv w:val="1"/>
      <w:marLeft w:val="0"/>
      <w:marRight w:val="0"/>
      <w:marTop w:val="0"/>
      <w:marBottom w:val="0"/>
      <w:divBdr>
        <w:top w:val="none" w:sz="0" w:space="0" w:color="auto"/>
        <w:left w:val="none" w:sz="0" w:space="0" w:color="auto"/>
        <w:bottom w:val="none" w:sz="0" w:space="0" w:color="auto"/>
        <w:right w:val="none" w:sz="0" w:space="0" w:color="auto"/>
      </w:divBdr>
    </w:div>
    <w:div w:id="189535917">
      <w:bodyDiv w:val="1"/>
      <w:marLeft w:val="0"/>
      <w:marRight w:val="0"/>
      <w:marTop w:val="0"/>
      <w:marBottom w:val="0"/>
      <w:divBdr>
        <w:top w:val="none" w:sz="0" w:space="0" w:color="auto"/>
        <w:left w:val="none" w:sz="0" w:space="0" w:color="auto"/>
        <w:bottom w:val="none" w:sz="0" w:space="0" w:color="auto"/>
        <w:right w:val="none" w:sz="0" w:space="0" w:color="auto"/>
      </w:divBdr>
    </w:div>
    <w:div w:id="216475128">
      <w:bodyDiv w:val="1"/>
      <w:marLeft w:val="0"/>
      <w:marRight w:val="0"/>
      <w:marTop w:val="0"/>
      <w:marBottom w:val="0"/>
      <w:divBdr>
        <w:top w:val="none" w:sz="0" w:space="0" w:color="auto"/>
        <w:left w:val="none" w:sz="0" w:space="0" w:color="auto"/>
        <w:bottom w:val="none" w:sz="0" w:space="0" w:color="auto"/>
        <w:right w:val="none" w:sz="0" w:space="0" w:color="auto"/>
      </w:divBdr>
    </w:div>
    <w:div w:id="291642675">
      <w:bodyDiv w:val="1"/>
      <w:marLeft w:val="0"/>
      <w:marRight w:val="0"/>
      <w:marTop w:val="0"/>
      <w:marBottom w:val="0"/>
      <w:divBdr>
        <w:top w:val="none" w:sz="0" w:space="0" w:color="auto"/>
        <w:left w:val="none" w:sz="0" w:space="0" w:color="auto"/>
        <w:bottom w:val="none" w:sz="0" w:space="0" w:color="auto"/>
        <w:right w:val="none" w:sz="0" w:space="0" w:color="auto"/>
      </w:divBdr>
    </w:div>
    <w:div w:id="366681993">
      <w:bodyDiv w:val="1"/>
      <w:marLeft w:val="0"/>
      <w:marRight w:val="0"/>
      <w:marTop w:val="0"/>
      <w:marBottom w:val="0"/>
      <w:divBdr>
        <w:top w:val="none" w:sz="0" w:space="0" w:color="auto"/>
        <w:left w:val="none" w:sz="0" w:space="0" w:color="auto"/>
        <w:bottom w:val="none" w:sz="0" w:space="0" w:color="auto"/>
        <w:right w:val="none" w:sz="0" w:space="0" w:color="auto"/>
      </w:divBdr>
    </w:div>
    <w:div w:id="550922225">
      <w:bodyDiv w:val="1"/>
      <w:marLeft w:val="0"/>
      <w:marRight w:val="0"/>
      <w:marTop w:val="0"/>
      <w:marBottom w:val="0"/>
      <w:divBdr>
        <w:top w:val="none" w:sz="0" w:space="0" w:color="auto"/>
        <w:left w:val="none" w:sz="0" w:space="0" w:color="auto"/>
        <w:bottom w:val="none" w:sz="0" w:space="0" w:color="auto"/>
        <w:right w:val="none" w:sz="0" w:space="0" w:color="auto"/>
      </w:divBdr>
    </w:div>
    <w:div w:id="554510574">
      <w:bodyDiv w:val="1"/>
      <w:marLeft w:val="0"/>
      <w:marRight w:val="0"/>
      <w:marTop w:val="0"/>
      <w:marBottom w:val="0"/>
      <w:divBdr>
        <w:top w:val="none" w:sz="0" w:space="0" w:color="auto"/>
        <w:left w:val="none" w:sz="0" w:space="0" w:color="auto"/>
        <w:bottom w:val="none" w:sz="0" w:space="0" w:color="auto"/>
        <w:right w:val="none" w:sz="0" w:space="0" w:color="auto"/>
      </w:divBdr>
    </w:div>
    <w:div w:id="565796508">
      <w:bodyDiv w:val="1"/>
      <w:marLeft w:val="0"/>
      <w:marRight w:val="0"/>
      <w:marTop w:val="0"/>
      <w:marBottom w:val="0"/>
      <w:divBdr>
        <w:top w:val="none" w:sz="0" w:space="0" w:color="auto"/>
        <w:left w:val="none" w:sz="0" w:space="0" w:color="auto"/>
        <w:bottom w:val="none" w:sz="0" w:space="0" w:color="auto"/>
        <w:right w:val="none" w:sz="0" w:space="0" w:color="auto"/>
      </w:divBdr>
      <w:divsChild>
        <w:div w:id="282810719">
          <w:marLeft w:val="0"/>
          <w:marRight w:val="0"/>
          <w:marTop w:val="0"/>
          <w:marBottom w:val="0"/>
          <w:divBdr>
            <w:top w:val="none" w:sz="0" w:space="0" w:color="auto"/>
            <w:left w:val="none" w:sz="0" w:space="0" w:color="auto"/>
            <w:bottom w:val="none" w:sz="0" w:space="0" w:color="auto"/>
            <w:right w:val="none" w:sz="0" w:space="0" w:color="auto"/>
          </w:divBdr>
        </w:div>
        <w:div w:id="347827383">
          <w:marLeft w:val="0"/>
          <w:marRight w:val="0"/>
          <w:marTop w:val="0"/>
          <w:marBottom w:val="0"/>
          <w:divBdr>
            <w:top w:val="none" w:sz="0" w:space="0" w:color="auto"/>
            <w:left w:val="none" w:sz="0" w:space="0" w:color="auto"/>
            <w:bottom w:val="none" w:sz="0" w:space="0" w:color="auto"/>
            <w:right w:val="none" w:sz="0" w:space="0" w:color="auto"/>
          </w:divBdr>
        </w:div>
        <w:div w:id="358774132">
          <w:marLeft w:val="0"/>
          <w:marRight w:val="0"/>
          <w:marTop w:val="0"/>
          <w:marBottom w:val="0"/>
          <w:divBdr>
            <w:top w:val="none" w:sz="0" w:space="0" w:color="auto"/>
            <w:left w:val="none" w:sz="0" w:space="0" w:color="auto"/>
            <w:bottom w:val="none" w:sz="0" w:space="0" w:color="auto"/>
            <w:right w:val="none" w:sz="0" w:space="0" w:color="auto"/>
          </w:divBdr>
        </w:div>
        <w:div w:id="896940394">
          <w:marLeft w:val="0"/>
          <w:marRight w:val="0"/>
          <w:marTop w:val="0"/>
          <w:marBottom w:val="0"/>
          <w:divBdr>
            <w:top w:val="none" w:sz="0" w:space="0" w:color="auto"/>
            <w:left w:val="none" w:sz="0" w:space="0" w:color="auto"/>
            <w:bottom w:val="none" w:sz="0" w:space="0" w:color="auto"/>
            <w:right w:val="none" w:sz="0" w:space="0" w:color="auto"/>
          </w:divBdr>
        </w:div>
        <w:div w:id="995887833">
          <w:marLeft w:val="0"/>
          <w:marRight w:val="0"/>
          <w:marTop w:val="0"/>
          <w:marBottom w:val="0"/>
          <w:divBdr>
            <w:top w:val="none" w:sz="0" w:space="0" w:color="auto"/>
            <w:left w:val="none" w:sz="0" w:space="0" w:color="auto"/>
            <w:bottom w:val="none" w:sz="0" w:space="0" w:color="auto"/>
            <w:right w:val="none" w:sz="0" w:space="0" w:color="auto"/>
          </w:divBdr>
        </w:div>
        <w:div w:id="1469123641">
          <w:marLeft w:val="0"/>
          <w:marRight w:val="0"/>
          <w:marTop w:val="0"/>
          <w:marBottom w:val="0"/>
          <w:divBdr>
            <w:top w:val="none" w:sz="0" w:space="0" w:color="auto"/>
            <w:left w:val="none" w:sz="0" w:space="0" w:color="auto"/>
            <w:bottom w:val="none" w:sz="0" w:space="0" w:color="auto"/>
            <w:right w:val="none" w:sz="0" w:space="0" w:color="auto"/>
          </w:divBdr>
        </w:div>
        <w:div w:id="1611162037">
          <w:marLeft w:val="0"/>
          <w:marRight w:val="0"/>
          <w:marTop w:val="0"/>
          <w:marBottom w:val="0"/>
          <w:divBdr>
            <w:top w:val="none" w:sz="0" w:space="0" w:color="auto"/>
            <w:left w:val="none" w:sz="0" w:space="0" w:color="auto"/>
            <w:bottom w:val="none" w:sz="0" w:space="0" w:color="auto"/>
            <w:right w:val="none" w:sz="0" w:space="0" w:color="auto"/>
          </w:divBdr>
        </w:div>
      </w:divsChild>
    </w:div>
    <w:div w:id="605425215">
      <w:bodyDiv w:val="1"/>
      <w:marLeft w:val="0"/>
      <w:marRight w:val="0"/>
      <w:marTop w:val="0"/>
      <w:marBottom w:val="0"/>
      <w:divBdr>
        <w:top w:val="none" w:sz="0" w:space="0" w:color="auto"/>
        <w:left w:val="none" w:sz="0" w:space="0" w:color="auto"/>
        <w:bottom w:val="none" w:sz="0" w:space="0" w:color="auto"/>
        <w:right w:val="none" w:sz="0" w:space="0" w:color="auto"/>
      </w:divBdr>
    </w:div>
    <w:div w:id="636566989">
      <w:bodyDiv w:val="1"/>
      <w:marLeft w:val="0"/>
      <w:marRight w:val="0"/>
      <w:marTop w:val="0"/>
      <w:marBottom w:val="0"/>
      <w:divBdr>
        <w:top w:val="none" w:sz="0" w:space="0" w:color="auto"/>
        <w:left w:val="none" w:sz="0" w:space="0" w:color="auto"/>
        <w:bottom w:val="none" w:sz="0" w:space="0" w:color="auto"/>
        <w:right w:val="none" w:sz="0" w:space="0" w:color="auto"/>
      </w:divBdr>
    </w:div>
    <w:div w:id="641808369">
      <w:bodyDiv w:val="1"/>
      <w:marLeft w:val="0"/>
      <w:marRight w:val="0"/>
      <w:marTop w:val="0"/>
      <w:marBottom w:val="0"/>
      <w:divBdr>
        <w:top w:val="none" w:sz="0" w:space="0" w:color="auto"/>
        <w:left w:val="none" w:sz="0" w:space="0" w:color="auto"/>
        <w:bottom w:val="none" w:sz="0" w:space="0" w:color="auto"/>
        <w:right w:val="none" w:sz="0" w:space="0" w:color="auto"/>
      </w:divBdr>
    </w:div>
    <w:div w:id="771516026">
      <w:bodyDiv w:val="1"/>
      <w:marLeft w:val="0"/>
      <w:marRight w:val="0"/>
      <w:marTop w:val="0"/>
      <w:marBottom w:val="0"/>
      <w:divBdr>
        <w:top w:val="none" w:sz="0" w:space="0" w:color="auto"/>
        <w:left w:val="none" w:sz="0" w:space="0" w:color="auto"/>
        <w:bottom w:val="none" w:sz="0" w:space="0" w:color="auto"/>
        <w:right w:val="none" w:sz="0" w:space="0" w:color="auto"/>
      </w:divBdr>
    </w:div>
    <w:div w:id="819922440">
      <w:bodyDiv w:val="1"/>
      <w:marLeft w:val="0"/>
      <w:marRight w:val="0"/>
      <w:marTop w:val="0"/>
      <w:marBottom w:val="0"/>
      <w:divBdr>
        <w:top w:val="none" w:sz="0" w:space="0" w:color="auto"/>
        <w:left w:val="none" w:sz="0" w:space="0" w:color="auto"/>
        <w:bottom w:val="none" w:sz="0" w:space="0" w:color="auto"/>
        <w:right w:val="none" w:sz="0" w:space="0" w:color="auto"/>
      </w:divBdr>
    </w:div>
    <w:div w:id="829441227">
      <w:bodyDiv w:val="1"/>
      <w:marLeft w:val="0"/>
      <w:marRight w:val="0"/>
      <w:marTop w:val="0"/>
      <w:marBottom w:val="0"/>
      <w:divBdr>
        <w:top w:val="none" w:sz="0" w:space="0" w:color="auto"/>
        <w:left w:val="none" w:sz="0" w:space="0" w:color="auto"/>
        <w:bottom w:val="none" w:sz="0" w:space="0" w:color="auto"/>
        <w:right w:val="none" w:sz="0" w:space="0" w:color="auto"/>
      </w:divBdr>
    </w:div>
    <w:div w:id="925530680">
      <w:bodyDiv w:val="1"/>
      <w:marLeft w:val="0"/>
      <w:marRight w:val="0"/>
      <w:marTop w:val="0"/>
      <w:marBottom w:val="0"/>
      <w:divBdr>
        <w:top w:val="none" w:sz="0" w:space="0" w:color="auto"/>
        <w:left w:val="none" w:sz="0" w:space="0" w:color="auto"/>
        <w:bottom w:val="none" w:sz="0" w:space="0" w:color="auto"/>
        <w:right w:val="none" w:sz="0" w:space="0" w:color="auto"/>
      </w:divBdr>
    </w:div>
    <w:div w:id="966425199">
      <w:bodyDiv w:val="1"/>
      <w:marLeft w:val="0"/>
      <w:marRight w:val="0"/>
      <w:marTop w:val="0"/>
      <w:marBottom w:val="0"/>
      <w:divBdr>
        <w:top w:val="none" w:sz="0" w:space="0" w:color="auto"/>
        <w:left w:val="none" w:sz="0" w:space="0" w:color="auto"/>
        <w:bottom w:val="none" w:sz="0" w:space="0" w:color="auto"/>
        <w:right w:val="none" w:sz="0" w:space="0" w:color="auto"/>
      </w:divBdr>
    </w:div>
    <w:div w:id="1004169632">
      <w:bodyDiv w:val="1"/>
      <w:marLeft w:val="0"/>
      <w:marRight w:val="0"/>
      <w:marTop w:val="0"/>
      <w:marBottom w:val="0"/>
      <w:divBdr>
        <w:top w:val="none" w:sz="0" w:space="0" w:color="auto"/>
        <w:left w:val="none" w:sz="0" w:space="0" w:color="auto"/>
        <w:bottom w:val="none" w:sz="0" w:space="0" w:color="auto"/>
        <w:right w:val="none" w:sz="0" w:space="0" w:color="auto"/>
      </w:divBdr>
    </w:div>
    <w:div w:id="1027875569">
      <w:bodyDiv w:val="1"/>
      <w:marLeft w:val="0"/>
      <w:marRight w:val="0"/>
      <w:marTop w:val="0"/>
      <w:marBottom w:val="0"/>
      <w:divBdr>
        <w:top w:val="none" w:sz="0" w:space="0" w:color="auto"/>
        <w:left w:val="none" w:sz="0" w:space="0" w:color="auto"/>
        <w:bottom w:val="none" w:sz="0" w:space="0" w:color="auto"/>
        <w:right w:val="none" w:sz="0" w:space="0" w:color="auto"/>
      </w:divBdr>
    </w:div>
    <w:div w:id="1065909399">
      <w:bodyDiv w:val="1"/>
      <w:marLeft w:val="0"/>
      <w:marRight w:val="0"/>
      <w:marTop w:val="0"/>
      <w:marBottom w:val="0"/>
      <w:divBdr>
        <w:top w:val="none" w:sz="0" w:space="0" w:color="auto"/>
        <w:left w:val="none" w:sz="0" w:space="0" w:color="auto"/>
        <w:bottom w:val="none" w:sz="0" w:space="0" w:color="auto"/>
        <w:right w:val="none" w:sz="0" w:space="0" w:color="auto"/>
      </w:divBdr>
    </w:div>
    <w:div w:id="1072387801">
      <w:bodyDiv w:val="1"/>
      <w:marLeft w:val="0"/>
      <w:marRight w:val="0"/>
      <w:marTop w:val="0"/>
      <w:marBottom w:val="0"/>
      <w:divBdr>
        <w:top w:val="none" w:sz="0" w:space="0" w:color="auto"/>
        <w:left w:val="none" w:sz="0" w:space="0" w:color="auto"/>
        <w:bottom w:val="none" w:sz="0" w:space="0" w:color="auto"/>
        <w:right w:val="none" w:sz="0" w:space="0" w:color="auto"/>
      </w:divBdr>
    </w:div>
    <w:div w:id="1150438709">
      <w:bodyDiv w:val="1"/>
      <w:marLeft w:val="0"/>
      <w:marRight w:val="0"/>
      <w:marTop w:val="0"/>
      <w:marBottom w:val="0"/>
      <w:divBdr>
        <w:top w:val="none" w:sz="0" w:space="0" w:color="auto"/>
        <w:left w:val="none" w:sz="0" w:space="0" w:color="auto"/>
        <w:bottom w:val="none" w:sz="0" w:space="0" w:color="auto"/>
        <w:right w:val="none" w:sz="0" w:space="0" w:color="auto"/>
      </w:divBdr>
    </w:div>
    <w:div w:id="1222596972">
      <w:bodyDiv w:val="1"/>
      <w:marLeft w:val="0"/>
      <w:marRight w:val="0"/>
      <w:marTop w:val="0"/>
      <w:marBottom w:val="0"/>
      <w:divBdr>
        <w:top w:val="none" w:sz="0" w:space="0" w:color="auto"/>
        <w:left w:val="none" w:sz="0" w:space="0" w:color="auto"/>
        <w:bottom w:val="none" w:sz="0" w:space="0" w:color="auto"/>
        <w:right w:val="none" w:sz="0" w:space="0" w:color="auto"/>
      </w:divBdr>
    </w:div>
    <w:div w:id="1284268520">
      <w:bodyDiv w:val="1"/>
      <w:marLeft w:val="0"/>
      <w:marRight w:val="0"/>
      <w:marTop w:val="0"/>
      <w:marBottom w:val="0"/>
      <w:divBdr>
        <w:top w:val="none" w:sz="0" w:space="0" w:color="auto"/>
        <w:left w:val="none" w:sz="0" w:space="0" w:color="auto"/>
        <w:bottom w:val="none" w:sz="0" w:space="0" w:color="auto"/>
        <w:right w:val="none" w:sz="0" w:space="0" w:color="auto"/>
      </w:divBdr>
    </w:div>
    <w:div w:id="1326786924">
      <w:bodyDiv w:val="1"/>
      <w:marLeft w:val="0"/>
      <w:marRight w:val="0"/>
      <w:marTop w:val="0"/>
      <w:marBottom w:val="0"/>
      <w:divBdr>
        <w:top w:val="none" w:sz="0" w:space="0" w:color="auto"/>
        <w:left w:val="none" w:sz="0" w:space="0" w:color="auto"/>
        <w:bottom w:val="none" w:sz="0" w:space="0" w:color="auto"/>
        <w:right w:val="none" w:sz="0" w:space="0" w:color="auto"/>
      </w:divBdr>
    </w:div>
    <w:div w:id="1337269261">
      <w:bodyDiv w:val="1"/>
      <w:marLeft w:val="0"/>
      <w:marRight w:val="0"/>
      <w:marTop w:val="0"/>
      <w:marBottom w:val="0"/>
      <w:divBdr>
        <w:top w:val="none" w:sz="0" w:space="0" w:color="auto"/>
        <w:left w:val="none" w:sz="0" w:space="0" w:color="auto"/>
        <w:bottom w:val="none" w:sz="0" w:space="0" w:color="auto"/>
        <w:right w:val="none" w:sz="0" w:space="0" w:color="auto"/>
      </w:divBdr>
    </w:div>
    <w:div w:id="1414349499">
      <w:bodyDiv w:val="1"/>
      <w:marLeft w:val="0"/>
      <w:marRight w:val="0"/>
      <w:marTop w:val="0"/>
      <w:marBottom w:val="0"/>
      <w:divBdr>
        <w:top w:val="none" w:sz="0" w:space="0" w:color="auto"/>
        <w:left w:val="none" w:sz="0" w:space="0" w:color="auto"/>
        <w:bottom w:val="none" w:sz="0" w:space="0" w:color="auto"/>
        <w:right w:val="none" w:sz="0" w:space="0" w:color="auto"/>
      </w:divBdr>
    </w:div>
    <w:div w:id="1444691605">
      <w:bodyDiv w:val="1"/>
      <w:marLeft w:val="0"/>
      <w:marRight w:val="0"/>
      <w:marTop w:val="0"/>
      <w:marBottom w:val="0"/>
      <w:divBdr>
        <w:top w:val="none" w:sz="0" w:space="0" w:color="auto"/>
        <w:left w:val="none" w:sz="0" w:space="0" w:color="auto"/>
        <w:bottom w:val="none" w:sz="0" w:space="0" w:color="auto"/>
        <w:right w:val="none" w:sz="0" w:space="0" w:color="auto"/>
      </w:divBdr>
    </w:div>
    <w:div w:id="1531608722">
      <w:bodyDiv w:val="1"/>
      <w:marLeft w:val="0"/>
      <w:marRight w:val="0"/>
      <w:marTop w:val="0"/>
      <w:marBottom w:val="0"/>
      <w:divBdr>
        <w:top w:val="none" w:sz="0" w:space="0" w:color="auto"/>
        <w:left w:val="none" w:sz="0" w:space="0" w:color="auto"/>
        <w:bottom w:val="none" w:sz="0" w:space="0" w:color="auto"/>
        <w:right w:val="none" w:sz="0" w:space="0" w:color="auto"/>
      </w:divBdr>
    </w:div>
    <w:div w:id="1576547573">
      <w:bodyDiv w:val="1"/>
      <w:marLeft w:val="0"/>
      <w:marRight w:val="0"/>
      <w:marTop w:val="0"/>
      <w:marBottom w:val="0"/>
      <w:divBdr>
        <w:top w:val="none" w:sz="0" w:space="0" w:color="auto"/>
        <w:left w:val="none" w:sz="0" w:space="0" w:color="auto"/>
        <w:bottom w:val="none" w:sz="0" w:space="0" w:color="auto"/>
        <w:right w:val="none" w:sz="0" w:space="0" w:color="auto"/>
      </w:divBdr>
    </w:div>
    <w:div w:id="1678994128">
      <w:bodyDiv w:val="1"/>
      <w:marLeft w:val="0"/>
      <w:marRight w:val="0"/>
      <w:marTop w:val="0"/>
      <w:marBottom w:val="0"/>
      <w:divBdr>
        <w:top w:val="none" w:sz="0" w:space="0" w:color="auto"/>
        <w:left w:val="none" w:sz="0" w:space="0" w:color="auto"/>
        <w:bottom w:val="none" w:sz="0" w:space="0" w:color="auto"/>
        <w:right w:val="none" w:sz="0" w:space="0" w:color="auto"/>
      </w:divBdr>
    </w:div>
    <w:div w:id="1883783517">
      <w:bodyDiv w:val="1"/>
      <w:marLeft w:val="0"/>
      <w:marRight w:val="0"/>
      <w:marTop w:val="0"/>
      <w:marBottom w:val="0"/>
      <w:divBdr>
        <w:top w:val="none" w:sz="0" w:space="0" w:color="auto"/>
        <w:left w:val="none" w:sz="0" w:space="0" w:color="auto"/>
        <w:bottom w:val="none" w:sz="0" w:space="0" w:color="auto"/>
        <w:right w:val="none" w:sz="0" w:space="0" w:color="auto"/>
      </w:divBdr>
    </w:div>
    <w:div w:id="1910380227">
      <w:bodyDiv w:val="1"/>
      <w:marLeft w:val="0"/>
      <w:marRight w:val="0"/>
      <w:marTop w:val="0"/>
      <w:marBottom w:val="0"/>
      <w:divBdr>
        <w:top w:val="none" w:sz="0" w:space="0" w:color="auto"/>
        <w:left w:val="none" w:sz="0" w:space="0" w:color="auto"/>
        <w:bottom w:val="none" w:sz="0" w:space="0" w:color="auto"/>
        <w:right w:val="none" w:sz="0" w:space="0" w:color="auto"/>
      </w:divBdr>
    </w:div>
    <w:div w:id="1928802190">
      <w:bodyDiv w:val="1"/>
      <w:marLeft w:val="0"/>
      <w:marRight w:val="0"/>
      <w:marTop w:val="0"/>
      <w:marBottom w:val="0"/>
      <w:divBdr>
        <w:top w:val="none" w:sz="0" w:space="0" w:color="auto"/>
        <w:left w:val="none" w:sz="0" w:space="0" w:color="auto"/>
        <w:bottom w:val="none" w:sz="0" w:space="0" w:color="auto"/>
        <w:right w:val="none" w:sz="0" w:space="0" w:color="auto"/>
      </w:divBdr>
    </w:div>
    <w:div w:id="1941522694">
      <w:bodyDiv w:val="1"/>
      <w:marLeft w:val="0"/>
      <w:marRight w:val="0"/>
      <w:marTop w:val="0"/>
      <w:marBottom w:val="0"/>
      <w:divBdr>
        <w:top w:val="none" w:sz="0" w:space="0" w:color="auto"/>
        <w:left w:val="none" w:sz="0" w:space="0" w:color="auto"/>
        <w:bottom w:val="none" w:sz="0" w:space="0" w:color="auto"/>
        <w:right w:val="none" w:sz="0" w:space="0" w:color="auto"/>
      </w:divBdr>
    </w:div>
    <w:div w:id="1993630337">
      <w:bodyDiv w:val="1"/>
      <w:marLeft w:val="0"/>
      <w:marRight w:val="0"/>
      <w:marTop w:val="0"/>
      <w:marBottom w:val="0"/>
      <w:divBdr>
        <w:top w:val="none" w:sz="0" w:space="0" w:color="auto"/>
        <w:left w:val="none" w:sz="0" w:space="0" w:color="auto"/>
        <w:bottom w:val="none" w:sz="0" w:space="0" w:color="auto"/>
        <w:right w:val="none" w:sz="0" w:space="0" w:color="auto"/>
      </w:divBdr>
    </w:div>
    <w:div w:id="210037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bras@uniaodeminas.mg.gov.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4C2B8-C2F2-4E92-8066-6604D9CA8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19</Pages>
  <Words>7661</Words>
  <Characters>41375</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Fonseca</dc:creator>
  <cp:lastModifiedBy>Letícia</cp:lastModifiedBy>
  <cp:revision>83</cp:revision>
  <cp:lastPrinted>2025-04-03T13:56:00Z</cp:lastPrinted>
  <dcterms:created xsi:type="dcterms:W3CDTF">2025-02-14T11:38:00Z</dcterms:created>
  <dcterms:modified xsi:type="dcterms:W3CDTF">2025-07-22T13:36:00Z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